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92" w:rsidRPr="00714F02" w:rsidRDefault="00CC4D09" w:rsidP="00204592">
      <w:pPr>
        <w:pStyle w:val="a3"/>
        <w:spacing w:line="276" w:lineRule="auto"/>
        <w:rPr>
          <w:sz w:val="24"/>
          <w:szCs w:val="24"/>
        </w:rPr>
      </w:pPr>
      <w:r w:rsidRPr="00714F02">
        <w:rPr>
          <w:sz w:val="24"/>
          <w:szCs w:val="24"/>
        </w:rPr>
        <w:t xml:space="preserve"> С</w:t>
      </w:r>
      <w:r w:rsidR="00204592" w:rsidRPr="00714F02">
        <w:rPr>
          <w:sz w:val="24"/>
          <w:szCs w:val="24"/>
        </w:rPr>
        <w:t xml:space="preserve">правка </w:t>
      </w:r>
    </w:p>
    <w:p w:rsidR="00204592" w:rsidRPr="00714F02" w:rsidRDefault="00204592" w:rsidP="00204592">
      <w:pPr>
        <w:pStyle w:val="a3"/>
        <w:spacing w:line="276" w:lineRule="auto"/>
        <w:rPr>
          <w:sz w:val="24"/>
          <w:szCs w:val="24"/>
        </w:rPr>
      </w:pPr>
      <w:r w:rsidRPr="00714F02">
        <w:rPr>
          <w:sz w:val="24"/>
          <w:szCs w:val="24"/>
        </w:rPr>
        <w:t>по ит</w:t>
      </w:r>
      <w:r w:rsidR="00CC4D09" w:rsidRPr="00714F02">
        <w:rPr>
          <w:sz w:val="24"/>
          <w:szCs w:val="24"/>
        </w:rPr>
        <w:t xml:space="preserve">огам диагностики </w:t>
      </w:r>
      <w:proofErr w:type="gramStart"/>
      <w:r w:rsidR="00CC4D09" w:rsidRPr="00714F02">
        <w:rPr>
          <w:sz w:val="24"/>
          <w:szCs w:val="24"/>
        </w:rPr>
        <w:t>обучающихся</w:t>
      </w:r>
      <w:proofErr w:type="gramEnd"/>
      <w:r w:rsidR="00CC4D09" w:rsidRPr="00714F02">
        <w:rPr>
          <w:sz w:val="24"/>
          <w:szCs w:val="24"/>
        </w:rPr>
        <w:t xml:space="preserve"> 5-ого класса</w:t>
      </w:r>
    </w:p>
    <w:p w:rsidR="00204592" w:rsidRPr="00714F02" w:rsidRDefault="00204592" w:rsidP="00204592">
      <w:pPr>
        <w:pStyle w:val="a3"/>
        <w:spacing w:line="276" w:lineRule="auto"/>
        <w:rPr>
          <w:sz w:val="24"/>
          <w:szCs w:val="24"/>
        </w:rPr>
      </w:pPr>
      <w:r w:rsidRPr="00714F02">
        <w:rPr>
          <w:sz w:val="24"/>
          <w:szCs w:val="24"/>
        </w:rPr>
        <w:t xml:space="preserve"> по тесту школьной тревожности </w:t>
      </w:r>
      <w:r w:rsidR="00CC4D09" w:rsidRPr="00714F02">
        <w:rPr>
          <w:sz w:val="24"/>
          <w:szCs w:val="24"/>
        </w:rPr>
        <w:t>Филлипса</w:t>
      </w:r>
    </w:p>
    <w:p w:rsidR="00772598" w:rsidRPr="00714F02" w:rsidRDefault="00CC4D09" w:rsidP="00CC4D09">
      <w:pPr>
        <w:pStyle w:val="a3"/>
        <w:spacing w:line="276" w:lineRule="auto"/>
        <w:rPr>
          <w:sz w:val="24"/>
          <w:szCs w:val="24"/>
        </w:rPr>
      </w:pPr>
      <w:r w:rsidRPr="00714F02">
        <w:rPr>
          <w:sz w:val="24"/>
          <w:szCs w:val="24"/>
        </w:rPr>
        <w:t>2024-2025 уч.г.</w:t>
      </w:r>
    </w:p>
    <w:p w:rsidR="00772598" w:rsidRPr="00714F02" w:rsidRDefault="00CC4D09" w:rsidP="00772598">
      <w:pPr>
        <w:pStyle w:val="a3"/>
        <w:spacing w:line="276" w:lineRule="auto"/>
        <w:ind w:firstLine="851"/>
        <w:jc w:val="left"/>
        <w:rPr>
          <w:sz w:val="24"/>
          <w:szCs w:val="24"/>
        </w:rPr>
      </w:pPr>
      <w:r w:rsidRPr="00714F02">
        <w:rPr>
          <w:sz w:val="24"/>
          <w:szCs w:val="24"/>
        </w:rPr>
        <w:t>от 21.10.24г.</w:t>
      </w:r>
    </w:p>
    <w:p w:rsidR="00204592" w:rsidRPr="00714F02" w:rsidRDefault="00204592" w:rsidP="00204592">
      <w:pPr>
        <w:pStyle w:val="a3"/>
        <w:spacing w:line="276" w:lineRule="auto"/>
        <w:rPr>
          <w:sz w:val="24"/>
          <w:szCs w:val="24"/>
        </w:rPr>
      </w:pPr>
    </w:p>
    <w:p w:rsidR="00DC1C4D" w:rsidRPr="00714F02" w:rsidRDefault="00CC4D09" w:rsidP="00DC1C4D">
      <w:pPr>
        <w:pStyle w:val="a3"/>
        <w:spacing w:line="276" w:lineRule="auto"/>
        <w:ind w:firstLine="708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 xml:space="preserve">В  </w:t>
      </w:r>
      <w:r w:rsidR="00DC1C4D" w:rsidRPr="00714F02">
        <w:rPr>
          <w:b w:val="0"/>
          <w:sz w:val="24"/>
          <w:szCs w:val="24"/>
        </w:rPr>
        <w:t xml:space="preserve"> октябре</w:t>
      </w:r>
      <w:r w:rsidRPr="00714F02">
        <w:rPr>
          <w:b w:val="0"/>
          <w:sz w:val="24"/>
          <w:szCs w:val="24"/>
        </w:rPr>
        <w:t xml:space="preserve"> 2024</w:t>
      </w:r>
      <w:r w:rsidR="0056602D" w:rsidRPr="00714F02">
        <w:rPr>
          <w:b w:val="0"/>
          <w:sz w:val="24"/>
          <w:szCs w:val="24"/>
        </w:rPr>
        <w:t xml:space="preserve"> года  был</w:t>
      </w:r>
      <w:r w:rsidR="00DC1C4D" w:rsidRPr="00714F02">
        <w:rPr>
          <w:b w:val="0"/>
          <w:sz w:val="24"/>
          <w:szCs w:val="24"/>
        </w:rPr>
        <w:t xml:space="preserve">о проведено исследование </w:t>
      </w:r>
      <w:proofErr w:type="gramStart"/>
      <w:r w:rsidRPr="00714F02">
        <w:rPr>
          <w:b w:val="0"/>
          <w:sz w:val="24"/>
          <w:szCs w:val="24"/>
        </w:rPr>
        <w:t>обучающихся</w:t>
      </w:r>
      <w:proofErr w:type="gramEnd"/>
      <w:r w:rsidRPr="00714F02">
        <w:rPr>
          <w:b w:val="0"/>
          <w:sz w:val="24"/>
          <w:szCs w:val="24"/>
        </w:rPr>
        <w:t xml:space="preserve"> 5-ого класса</w:t>
      </w:r>
      <w:r w:rsidR="009A530C" w:rsidRPr="00714F02">
        <w:rPr>
          <w:b w:val="0"/>
          <w:sz w:val="24"/>
          <w:szCs w:val="24"/>
        </w:rPr>
        <w:t xml:space="preserve">, классный руководитель Васильева Светлана </w:t>
      </w:r>
      <w:proofErr w:type="spellStart"/>
      <w:r w:rsidR="009A530C" w:rsidRPr="00714F02">
        <w:rPr>
          <w:b w:val="0"/>
          <w:sz w:val="24"/>
          <w:szCs w:val="24"/>
        </w:rPr>
        <w:t>Валировна</w:t>
      </w:r>
      <w:proofErr w:type="spellEnd"/>
      <w:r w:rsidR="009A530C" w:rsidRPr="00714F02">
        <w:rPr>
          <w:b w:val="0"/>
          <w:sz w:val="24"/>
          <w:szCs w:val="24"/>
        </w:rPr>
        <w:t>,</w:t>
      </w:r>
      <w:r w:rsidR="00772598" w:rsidRPr="00714F02">
        <w:rPr>
          <w:b w:val="0"/>
          <w:sz w:val="24"/>
          <w:szCs w:val="24"/>
        </w:rPr>
        <w:t xml:space="preserve"> </w:t>
      </w:r>
      <w:r w:rsidR="00DC1C4D" w:rsidRPr="00714F02">
        <w:rPr>
          <w:b w:val="0"/>
          <w:sz w:val="24"/>
          <w:szCs w:val="24"/>
        </w:rPr>
        <w:t>с целью определения уровня тревожности и психологического комфорта</w:t>
      </w:r>
      <w:r w:rsidRPr="00714F02">
        <w:rPr>
          <w:b w:val="0"/>
          <w:sz w:val="24"/>
          <w:szCs w:val="24"/>
        </w:rPr>
        <w:t xml:space="preserve">  в среднем звене школы</w:t>
      </w:r>
      <w:r w:rsidR="00DC1C4D" w:rsidRPr="00714F02">
        <w:rPr>
          <w:b w:val="0"/>
          <w:sz w:val="24"/>
          <w:szCs w:val="24"/>
        </w:rPr>
        <w:t xml:space="preserve"> по тесту школьной тревожности Филлипса.</w:t>
      </w:r>
    </w:p>
    <w:p w:rsidR="0056602D" w:rsidRPr="00714F02" w:rsidRDefault="0056602D" w:rsidP="00926305">
      <w:pPr>
        <w:spacing w:line="276" w:lineRule="auto"/>
        <w:jc w:val="both"/>
        <w:rPr>
          <w:sz w:val="24"/>
          <w:szCs w:val="24"/>
        </w:rPr>
      </w:pPr>
      <w:r w:rsidRPr="00714F02">
        <w:rPr>
          <w:b/>
          <w:bCs/>
          <w:sz w:val="24"/>
          <w:szCs w:val="24"/>
        </w:rPr>
        <w:t>Цель:</w:t>
      </w:r>
      <w:r w:rsidRPr="00714F02">
        <w:rPr>
          <w:b/>
          <w:sz w:val="24"/>
          <w:szCs w:val="24"/>
        </w:rPr>
        <w:t xml:space="preserve"> </w:t>
      </w:r>
    </w:p>
    <w:p w:rsidR="00DC1C4D" w:rsidRPr="00714F02" w:rsidRDefault="00772598" w:rsidP="00283EF8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 xml:space="preserve">Исследование </w:t>
      </w:r>
      <w:r w:rsidR="00DC1C4D" w:rsidRPr="00714F02">
        <w:rPr>
          <w:b w:val="0"/>
          <w:sz w:val="24"/>
          <w:szCs w:val="24"/>
        </w:rPr>
        <w:t xml:space="preserve">уровня тревожности </w:t>
      </w:r>
      <w:r w:rsidR="00283EF8" w:rsidRPr="00714F02">
        <w:rPr>
          <w:b w:val="0"/>
          <w:sz w:val="24"/>
          <w:szCs w:val="24"/>
        </w:rPr>
        <w:t>младших подростков в различных школьных ситуациях.</w:t>
      </w:r>
    </w:p>
    <w:p w:rsidR="00283EF8" w:rsidRPr="00714F02" w:rsidRDefault="00283EF8" w:rsidP="00283EF8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Определение сфер внутришкольной жизни, в которых локализуется тревожность, какие конкретные формы она принимает.</w:t>
      </w:r>
    </w:p>
    <w:p w:rsidR="0056602D" w:rsidRPr="00714F02" w:rsidRDefault="0056602D" w:rsidP="0056602D">
      <w:pPr>
        <w:spacing w:line="276" w:lineRule="auto"/>
        <w:ind w:firstLine="720"/>
        <w:jc w:val="both"/>
        <w:rPr>
          <w:sz w:val="24"/>
          <w:szCs w:val="24"/>
        </w:rPr>
      </w:pPr>
      <w:r w:rsidRPr="00714F02">
        <w:rPr>
          <w:b/>
          <w:bCs/>
          <w:sz w:val="24"/>
          <w:szCs w:val="24"/>
        </w:rPr>
        <w:t>Возраст:</w:t>
      </w:r>
      <w:r w:rsidR="001858E5" w:rsidRPr="00714F02">
        <w:rPr>
          <w:sz w:val="24"/>
          <w:szCs w:val="24"/>
        </w:rPr>
        <w:t xml:space="preserve"> 11 – 12</w:t>
      </w:r>
      <w:r w:rsidRPr="00714F02">
        <w:rPr>
          <w:sz w:val="24"/>
          <w:szCs w:val="24"/>
        </w:rPr>
        <w:t xml:space="preserve"> лет</w:t>
      </w:r>
    </w:p>
    <w:p w:rsidR="0056602D" w:rsidRPr="00714F02" w:rsidRDefault="0056602D" w:rsidP="0056602D">
      <w:pPr>
        <w:spacing w:line="276" w:lineRule="auto"/>
        <w:ind w:firstLine="720"/>
        <w:jc w:val="both"/>
        <w:rPr>
          <w:sz w:val="24"/>
          <w:szCs w:val="24"/>
        </w:rPr>
      </w:pPr>
      <w:r w:rsidRPr="00714F02">
        <w:rPr>
          <w:b/>
          <w:bCs/>
          <w:sz w:val="24"/>
          <w:szCs w:val="24"/>
        </w:rPr>
        <w:t xml:space="preserve">Форма (ситуация оценивания) </w:t>
      </w:r>
      <w:r w:rsidRPr="00714F02">
        <w:rPr>
          <w:sz w:val="24"/>
          <w:szCs w:val="24"/>
        </w:rPr>
        <w:t>групповая работа</w:t>
      </w:r>
    </w:p>
    <w:p w:rsidR="0056602D" w:rsidRPr="00714F02" w:rsidRDefault="0056602D" w:rsidP="0056602D">
      <w:pPr>
        <w:spacing w:line="276" w:lineRule="auto"/>
        <w:ind w:left="720"/>
        <w:jc w:val="both"/>
        <w:rPr>
          <w:sz w:val="24"/>
          <w:szCs w:val="24"/>
        </w:rPr>
      </w:pPr>
      <w:r w:rsidRPr="00714F02">
        <w:rPr>
          <w:b/>
          <w:bCs/>
          <w:sz w:val="24"/>
          <w:szCs w:val="24"/>
        </w:rPr>
        <w:t>Методика:</w:t>
      </w:r>
      <w:r w:rsidRPr="00714F02">
        <w:rPr>
          <w:sz w:val="24"/>
          <w:szCs w:val="24"/>
        </w:rPr>
        <w:t xml:space="preserve"> </w:t>
      </w:r>
      <w:r w:rsidR="001858E5" w:rsidRPr="00714F02">
        <w:rPr>
          <w:bCs/>
          <w:sz w:val="24"/>
          <w:szCs w:val="24"/>
        </w:rPr>
        <w:t>тест школьной тревожности Филлипса</w:t>
      </w:r>
    </w:p>
    <w:p w:rsidR="0056602D" w:rsidRPr="00926305" w:rsidRDefault="0056602D" w:rsidP="00926305">
      <w:pPr>
        <w:spacing w:line="276" w:lineRule="auto"/>
        <w:ind w:firstLine="720"/>
        <w:jc w:val="both"/>
        <w:rPr>
          <w:sz w:val="24"/>
          <w:szCs w:val="24"/>
        </w:rPr>
      </w:pPr>
      <w:r w:rsidRPr="00714F02">
        <w:rPr>
          <w:b/>
          <w:bCs/>
          <w:sz w:val="24"/>
          <w:szCs w:val="24"/>
        </w:rPr>
        <w:t>Количество участников:</w:t>
      </w:r>
      <w:r w:rsidR="009A530C" w:rsidRPr="00714F02">
        <w:rPr>
          <w:sz w:val="24"/>
          <w:szCs w:val="24"/>
        </w:rPr>
        <w:t xml:space="preserve"> 19</w:t>
      </w:r>
      <w:r w:rsidR="001858E5" w:rsidRPr="00714F02">
        <w:rPr>
          <w:sz w:val="24"/>
          <w:szCs w:val="24"/>
        </w:rPr>
        <w:t xml:space="preserve"> </w:t>
      </w:r>
      <w:r w:rsidRPr="00714F02">
        <w:rPr>
          <w:sz w:val="24"/>
          <w:szCs w:val="24"/>
        </w:rPr>
        <w:t>чел</w:t>
      </w:r>
    </w:p>
    <w:p w:rsidR="00204592" w:rsidRPr="00714F02" w:rsidRDefault="00204592" w:rsidP="009A530C">
      <w:pPr>
        <w:pStyle w:val="a3"/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Анализировалось наличие и степень выраженности следующих факторов тревожности: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Общая тревожность в школе.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Переживание социального стресса.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Фрустрация потребности в достижении успеха.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Страх самовыражения.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Страх ситуации проверки знаний.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Страх не соответствовать ожиданиям окружающих.</w:t>
      </w:r>
    </w:p>
    <w:p w:rsidR="00204592" w:rsidRPr="00714F02" w:rsidRDefault="00204592" w:rsidP="00204592">
      <w:pPr>
        <w:pStyle w:val="a3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Низкая физиологическая сопротивляемость стрессу.</w:t>
      </w:r>
    </w:p>
    <w:p w:rsidR="00204592" w:rsidRPr="00714F02" w:rsidRDefault="00204592" w:rsidP="00204592">
      <w:pPr>
        <w:pStyle w:val="a3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>8.  Проблемы и страхи в отношениях с учителями.</w:t>
      </w:r>
    </w:p>
    <w:p w:rsidR="00204592" w:rsidRPr="00714F02" w:rsidRDefault="00204592" w:rsidP="00204592">
      <w:pPr>
        <w:pStyle w:val="a3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  <w:r w:rsidRPr="00714F02">
        <w:rPr>
          <w:b w:val="0"/>
          <w:sz w:val="24"/>
          <w:szCs w:val="24"/>
        </w:rPr>
        <w:t xml:space="preserve">          В результате исследования были получены следующие данные:</w:t>
      </w:r>
    </w:p>
    <w:p w:rsidR="00DD768E" w:rsidRPr="00512DEB" w:rsidRDefault="004E5759" w:rsidP="00512D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14F02">
        <w:rPr>
          <w:b/>
          <w:sz w:val="24"/>
          <w:szCs w:val="24"/>
        </w:rPr>
        <w:t>Сводная ведомость исследования</w:t>
      </w:r>
      <w:r w:rsidRPr="00714F02">
        <w:rPr>
          <w:b/>
          <w:bCs/>
          <w:sz w:val="24"/>
          <w:szCs w:val="24"/>
        </w:rPr>
        <w:t xml:space="preserve"> обучающихся 5 классов по методике уровня школьной тревожности Филлипса </w:t>
      </w:r>
    </w:p>
    <w:p w:rsidR="004E5759" w:rsidRPr="00714F02" w:rsidRDefault="004E5759" w:rsidP="004E5759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260"/>
        <w:gridCol w:w="957"/>
        <w:gridCol w:w="1192"/>
        <w:gridCol w:w="1134"/>
        <w:gridCol w:w="1134"/>
        <w:gridCol w:w="1276"/>
      </w:tblGrid>
      <w:tr w:rsidR="004E5759" w:rsidRPr="00714F02" w:rsidTr="00DD768E">
        <w:trPr>
          <w:cantSplit/>
          <w:trHeight w:val="322"/>
        </w:trPr>
        <w:tc>
          <w:tcPr>
            <w:tcW w:w="3787" w:type="dxa"/>
            <w:vMerge w:val="restart"/>
          </w:tcPr>
          <w:p w:rsidR="004E5759" w:rsidRPr="00714F02" w:rsidRDefault="004E5759" w:rsidP="002167FA">
            <w:pPr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Показатели тревожности</w:t>
            </w:r>
          </w:p>
        </w:tc>
        <w:tc>
          <w:tcPr>
            <w:tcW w:w="6953" w:type="dxa"/>
            <w:gridSpan w:val="6"/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Количество учащихся</w:t>
            </w:r>
          </w:p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Всего 19 человека</w:t>
            </w:r>
          </w:p>
        </w:tc>
      </w:tr>
      <w:tr w:rsidR="004E5759" w:rsidRPr="00714F02" w:rsidTr="00DD768E">
        <w:trPr>
          <w:cantSplit/>
          <w:trHeight w:val="147"/>
        </w:trPr>
        <w:tc>
          <w:tcPr>
            <w:tcW w:w="3787" w:type="dxa"/>
            <w:vMerge/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3" w:type="dxa"/>
            <w:gridSpan w:val="6"/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 xml:space="preserve">Уровень </w:t>
            </w:r>
          </w:p>
        </w:tc>
      </w:tr>
      <w:tr w:rsidR="004E5759" w:rsidRPr="00714F02" w:rsidTr="00DD768E">
        <w:trPr>
          <w:cantSplit/>
          <w:trHeight w:val="147"/>
        </w:trPr>
        <w:tc>
          <w:tcPr>
            <w:tcW w:w="3787" w:type="dxa"/>
            <w:vMerge/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right w:val="single" w:sz="24" w:space="0" w:color="C00000"/>
            </w:tcBorders>
          </w:tcPr>
          <w:p w:rsidR="004E5759" w:rsidRPr="00714F02" w:rsidRDefault="004E5759" w:rsidP="004E5759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Низкий и оптимальный уровень тревожности</w:t>
            </w:r>
          </w:p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Меньше 50%</w:t>
            </w:r>
          </w:p>
        </w:tc>
        <w:tc>
          <w:tcPr>
            <w:tcW w:w="2326" w:type="dxa"/>
            <w:gridSpan w:val="2"/>
            <w:tcBorders>
              <w:left w:val="single" w:sz="24" w:space="0" w:color="C00000"/>
              <w:right w:val="single" w:sz="24" w:space="0" w:color="C00000"/>
            </w:tcBorders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Повышенный уровень тревожности</w:t>
            </w:r>
          </w:p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</w:p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Больше 50%</w:t>
            </w:r>
          </w:p>
        </w:tc>
        <w:tc>
          <w:tcPr>
            <w:tcW w:w="2410" w:type="dxa"/>
            <w:gridSpan w:val="2"/>
            <w:tcBorders>
              <w:left w:val="single" w:sz="24" w:space="0" w:color="C00000"/>
            </w:tcBorders>
          </w:tcPr>
          <w:p w:rsidR="004E5759" w:rsidRPr="00714F02" w:rsidRDefault="004E5759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Высокий уровень тревожности</w:t>
            </w:r>
          </w:p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</w:p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</w:p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больше 75%</w:t>
            </w:r>
          </w:p>
        </w:tc>
      </w:tr>
      <w:tr w:rsidR="00DD768E" w:rsidRPr="00714F02" w:rsidTr="00DD768E">
        <w:trPr>
          <w:cantSplit/>
          <w:trHeight w:val="147"/>
        </w:trPr>
        <w:tc>
          <w:tcPr>
            <w:tcW w:w="3787" w:type="dxa"/>
          </w:tcPr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DD768E" w:rsidRPr="00714F02" w:rsidRDefault="00DD768E" w:rsidP="004E5759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57" w:type="dxa"/>
            <w:tcBorders>
              <w:right w:val="single" w:sz="24" w:space="0" w:color="C00000"/>
            </w:tcBorders>
          </w:tcPr>
          <w:p w:rsidR="00DD768E" w:rsidRPr="00714F02" w:rsidRDefault="00DD768E" w:rsidP="004E5759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lef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1276" w:type="dxa"/>
          </w:tcPr>
          <w:p w:rsidR="00DD768E" w:rsidRPr="00714F02" w:rsidRDefault="00DD768E" w:rsidP="002167FA">
            <w:pPr>
              <w:jc w:val="center"/>
              <w:rPr>
                <w:b/>
                <w:sz w:val="24"/>
                <w:szCs w:val="24"/>
              </w:rPr>
            </w:pPr>
            <w:r w:rsidRPr="00714F02">
              <w:rPr>
                <w:b/>
                <w:sz w:val="24"/>
                <w:szCs w:val="24"/>
              </w:rPr>
              <w:t>%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В целом по тесту</w:t>
            </w:r>
          </w:p>
        </w:tc>
        <w:tc>
          <w:tcPr>
            <w:tcW w:w="1260" w:type="dxa"/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4" w:space="0" w:color="C00000"/>
            </w:tcBorders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Общая тревожность</w:t>
            </w:r>
          </w:p>
        </w:tc>
        <w:tc>
          <w:tcPr>
            <w:tcW w:w="1260" w:type="dxa"/>
            <w:vAlign w:val="center"/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DD768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57,9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6</w:t>
            </w:r>
          </w:p>
          <w:p w:rsidR="00F52FD6" w:rsidRPr="00714F02" w:rsidRDefault="00F52FD6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DD768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31,6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DD768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D768E" w:rsidRPr="00714F02" w:rsidRDefault="00DD768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10,5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Переживание социального стресса</w:t>
            </w:r>
          </w:p>
        </w:tc>
        <w:tc>
          <w:tcPr>
            <w:tcW w:w="1260" w:type="dxa"/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73,7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</w:t>
            </w:r>
          </w:p>
          <w:p w:rsidR="00F52FD6" w:rsidRPr="00714F02" w:rsidRDefault="00F52FD6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Фрустрация потребности в достижении успеха</w:t>
            </w:r>
          </w:p>
        </w:tc>
        <w:tc>
          <w:tcPr>
            <w:tcW w:w="1260" w:type="dxa"/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84,2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Страх самовыражения</w:t>
            </w:r>
          </w:p>
        </w:tc>
        <w:tc>
          <w:tcPr>
            <w:tcW w:w="1260" w:type="dxa"/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52,6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6</w:t>
            </w:r>
          </w:p>
          <w:p w:rsidR="00F52FD6" w:rsidRPr="00714F02" w:rsidRDefault="00F52FD6" w:rsidP="00216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31,6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15,8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1260" w:type="dxa"/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52,6</w:t>
            </w:r>
          </w:p>
          <w:p w:rsidR="000F799E" w:rsidRPr="00714F02" w:rsidRDefault="000F799E" w:rsidP="00DD7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21</w:t>
            </w:r>
          </w:p>
        </w:tc>
      </w:tr>
      <w:tr w:rsidR="00DD768E" w:rsidRPr="00714F02" w:rsidTr="00DD768E">
        <w:trPr>
          <w:trHeight w:val="338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lastRenderedPageBreak/>
              <w:t>Страх не соответствовать ожиданиям окружающих</w:t>
            </w:r>
          </w:p>
          <w:p w:rsidR="000F799E" w:rsidRPr="00714F02" w:rsidRDefault="000F799E" w:rsidP="002167F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73,7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0F799E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D768E" w:rsidRPr="00714F02" w:rsidRDefault="000F799E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21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Низкая физиологическая сопротивляемость стрессу</w:t>
            </w:r>
          </w:p>
          <w:p w:rsidR="000F799E" w:rsidRPr="00714F02" w:rsidRDefault="000F799E" w:rsidP="002167F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84,2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5.3</w:t>
            </w:r>
          </w:p>
        </w:tc>
      </w:tr>
      <w:tr w:rsidR="00DD768E" w:rsidRPr="00714F02" w:rsidTr="00DD768E">
        <w:trPr>
          <w:trHeight w:val="322"/>
        </w:trPr>
        <w:tc>
          <w:tcPr>
            <w:tcW w:w="3787" w:type="dxa"/>
          </w:tcPr>
          <w:p w:rsidR="00DD768E" w:rsidRPr="00714F02" w:rsidRDefault="00DD768E" w:rsidP="002167FA">
            <w:pPr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Проблемы и страхи в отношениях с учителями</w:t>
            </w:r>
          </w:p>
        </w:tc>
        <w:tc>
          <w:tcPr>
            <w:tcW w:w="1260" w:type="dxa"/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52,6</w:t>
            </w:r>
          </w:p>
        </w:tc>
        <w:tc>
          <w:tcPr>
            <w:tcW w:w="1192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24" w:space="0" w:color="C00000"/>
            </w:tcBorders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left w:val="single" w:sz="24" w:space="0" w:color="C00000"/>
            </w:tcBorders>
            <w:vAlign w:val="center"/>
          </w:tcPr>
          <w:p w:rsidR="00DD768E" w:rsidRPr="00714F02" w:rsidRDefault="00F52FD6" w:rsidP="002167FA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DD768E" w:rsidRPr="00714F02" w:rsidRDefault="00F52FD6" w:rsidP="00DD768E">
            <w:pPr>
              <w:jc w:val="center"/>
              <w:rPr>
                <w:sz w:val="24"/>
                <w:szCs w:val="24"/>
              </w:rPr>
            </w:pPr>
            <w:r w:rsidRPr="00714F02">
              <w:rPr>
                <w:sz w:val="24"/>
                <w:szCs w:val="24"/>
              </w:rPr>
              <w:t>0</w:t>
            </w:r>
          </w:p>
        </w:tc>
      </w:tr>
    </w:tbl>
    <w:p w:rsidR="004E5759" w:rsidRPr="00714F02" w:rsidRDefault="004E5759" w:rsidP="004E5759">
      <w:pPr>
        <w:rPr>
          <w:sz w:val="24"/>
          <w:szCs w:val="24"/>
        </w:rPr>
      </w:pPr>
    </w:p>
    <w:p w:rsidR="004E5759" w:rsidRPr="00714F02" w:rsidRDefault="004E5759" w:rsidP="004E5759">
      <w:pPr>
        <w:rPr>
          <w:sz w:val="24"/>
          <w:szCs w:val="24"/>
        </w:rPr>
      </w:pPr>
      <w:r w:rsidRPr="00714F02">
        <w:rPr>
          <w:b/>
          <w:sz w:val="24"/>
          <w:szCs w:val="24"/>
        </w:rPr>
        <w:t>Примечание:</w:t>
      </w:r>
      <w:r w:rsidRPr="00714F02">
        <w:rPr>
          <w:sz w:val="24"/>
          <w:szCs w:val="24"/>
        </w:rPr>
        <w:t xml:space="preserve"> оптимальный ур</w:t>
      </w:r>
      <w:r w:rsidR="00DD768E" w:rsidRPr="00714F02">
        <w:rPr>
          <w:sz w:val="24"/>
          <w:szCs w:val="24"/>
        </w:rPr>
        <w:t>овень тревожности меньше 50%</w:t>
      </w:r>
      <w:proofErr w:type="gramStart"/>
      <w:r w:rsidR="00DD768E" w:rsidRPr="00714F02">
        <w:rPr>
          <w:sz w:val="24"/>
          <w:szCs w:val="24"/>
        </w:rPr>
        <w:t xml:space="preserve"> </w:t>
      </w:r>
      <w:r w:rsidRPr="00714F02">
        <w:rPr>
          <w:sz w:val="24"/>
          <w:szCs w:val="24"/>
        </w:rPr>
        <w:t>;</w:t>
      </w:r>
      <w:proofErr w:type="gramEnd"/>
      <w:r w:rsidRPr="00714F02">
        <w:rPr>
          <w:sz w:val="24"/>
          <w:szCs w:val="24"/>
        </w:rPr>
        <w:t xml:space="preserve"> средний или повышенный уровень тревожности, больше 50%, но меньше 75% ; высокий уро</w:t>
      </w:r>
      <w:r w:rsidR="00DD768E" w:rsidRPr="00714F02">
        <w:rPr>
          <w:sz w:val="24"/>
          <w:szCs w:val="24"/>
        </w:rPr>
        <w:t xml:space="preserve">вень тревожности, больше 75% </w:t>
      </w:r>
      <w:r w:rsidRPr="00714F02">
        <w:rPr>
          <w:sz w:val="24"/>
          <w:szCs w:val="24"/>
        </w:rPr>
        <w:t xml:space="preserve"> по каждому из факторов и тесту в целом.</w:t>
      </w:r>
      <w:r w:rsidR="00D465F5" w:rsidRPr="00714F02">
        <w:rPr>
          <w:noProof/>
          <w:sz w:val="24"/>
          <w:szCs w:val="24"/>
        </w:rPr>
        <w:t xml:space="preserve"> </w:t>
      </w:r>
      <w:r w:rsidR="00D465F5" w:rsidRPr="00714F02">
        <w:rPr>
          <w:noProof/>
          <w:sz w:val="24"/>
          <w:szCs w:val="24"/>
        </w:rPr>
        <w:drawing>
          <wp:inline distT="0" distB="0" distL="0" distR="0" wp14:anchorId="47D9EAEC" wp14:editId="0E1645CA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5759" w:rsidRPr="00714F02" w:rsidRDefault="004E5759" w:rsidP="004E5759">
      <w:pPr>
        <w:jc w:val="both"/>
        <w:rPr>
          <w:sz w:val="24"/>
          <w:szCs w:val="24"/>
        </w:rPr>
      </w:pPr>
    </w:p>
    <w:p w:rsidR="00926305" w:rsidRPr="00806FF5" w:rsidRDefault="004E5759" w:rsidP="00926305">
      <w:pPr>
        <w:jc w:val="both"/>
        <w:rPr>
          <w:noProof/>
          <w:sz w:val="24"/>
          <w:szCs w:val="24"/>
        </w:rPr>
      </w:pPr>
      <w:r w:rsidRPr="00806FF5">
        <w:rPr>
          <w:noProof/>
          <w:sz w:val="24"/>
          <w:szCs w:val="24"/>
        </w:rPr>
        <w:t xml:space="preserve">Рис.1. Выраженность школьной тревожности </w:t>
      </w:r>
      <w:r w:rsidR="00D465F5" w:rsidRPr="00806FF5">
        <w:rPr>
          <w:noProof/>
          <w:sz w:val="24"/>
          <w:szCs w:val="24"/>
        </w:rPr>
        <w:t>обучающихся 5 классов в 2024-2025</w:t>
      </w:r>
      <w:r w:rsidRPr="00806FF5">
        <w:rPr>
          <w:noProof/>
          <w:sz w:val="24"/>
          <w:szCs w:val="24"/>
        </w:rPr>
        <w:t xml:space="preserve"> учебном году</w:t>
      </w:r>
    </w:p>
    <w:p w:rsidR="00926305" w:rsidRPr="00806FF5" w:rsidRDefault="00806FF5" w:rsidP="0092630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6305" w:rsidRPr="00806FF5">
        <w:rPr>
          <w:sz w:val="24"/>
          <w:szCs w:val="24"/>
        </w:rPr>
        <w:t xml:space="preserve"> 1.Общая тревожность в школе, т.е. эмоциональное состояние ребенка, связанное с различными формами его включения в школьную жизнь – составила: </w:t>
      </w:r>
    </w:p>
    <w:p w:rsidR="00926305" w:rsidRPr="00806FF5" w:rsidRDefault="00926305" w:rsidP="00926305">
      <w:pPr>
        <w:rPr>
          <w:sz w:val="24"/>
          <w:szCs w:val="24"/>
        </w:rPr>
      </w:pPr>
      <w:r w:rsidRPr="00806FF5">
        <w:rPr>
          <w:sz w:val="24"/>
          <w:szCs w:val="24"/>
        </w:rPr>
        <w:t xml:space="preserve">                         1.1.низкий уровень тревожности - у 57,9% учащихся, что говорит об адекватной поддержке и контакте, как со стороны педагогов, так и со стороны родителей, а также о комфортной стороне внутри группы;</w:t>
      </w:r>
    </w:p>
    <w:p w:rsidR="00926305" w:rsidRPr="00806FF5" w:rsidRDefault="00926305" w:rsidP="00926305">
      <w:pPr>
        <w:rPr>
          <w:sz w:val="24"/>
          <w:szCs w:val="24"/>
        </w:rPr>
      </w:pPr>
      <w:r w:rsidRPr="00806FF5">
        <w:rPr>
          <w:sz w:val="24"/>
          <w:szCs w:val="24"/>
        </w:rPr>
        <w:t xml:space="preserve">                     1.2. повышенный уровень - у 31,6 % учащихся,</w:t>
      </w:r>
    </w:p>
    <w:p w:rsidR="00926305" w:rsidRPr="00806FF5" w:rsidRDefault="00806FF5" w:rsidP="009263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26305" w:rsidRPr="00806FF5">
        <w:rPr>
          <w:sz w:val="24"/>
          <w:szCs w:val="24"/>
        </w:rPr>
        <w:t xml:space="preserve">  1.3  высокий уровень – у 10,5% учащихся.</w:t>
      </w:r>
    </w:p>
    <w:p w:rsidR="00926305" w:rsidRPr="00806FF5" w:rsidRDefault="00926305" w:rsidP="00926305">
      <w:pPr>
        <w:rPr>
          <w:sz w:val="24"/>
          <w:szCs w:val="24"/>
        </w:rPr>
      </w:pPr>
      <w:r w:rsidRPr="00806FF5">
        <w:rPr>
          <w:sz w:val="24"/>
          <w:szCs w:val="24"/>
        </w:rPr>
        <w:t xml:space="preserve"> Высокий уровень общей тревожности в школе – это самое широкое понятие, включающее различные аспекты устойчивого эмоционального неблагополучия. Оно выражается в волнении, в повышенном беспокойстве в учебных ситуациях, в классе, в ожидании плохого отношения к себе, отрицательной оценки со стороны учителя, сверстников. Ребенок постоянно чувствует собственную неполноценность, не уверен в правильности своего поведения, своих решений.</w:t>
      </w:r>
    </w:p>
    <w:p w:rsidR="00FB1C8E" w:rsidRPr="00806FF5" w:rsidRDefault="00806FF5" w:rsidP="00FB1C8E">
      <w:pPr>
        <w:pStyle w:val="a3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="00FB1C8E" w:rsidRPr="00806FF5">
        <w:rPr>
          <w:b w:val="0"/>
          <w:sz w:val="24"/>
          <w:szCs w:val="24"/>
        </w:rPr>
        <w:t xml:space="preserve"> 2. Острое переживание социального стресса</w:t>
      </w:r>
      <w:proofErr w:type="gramStart"/>
      <w:r w:rsidR="00FB1C8E" w:rsidRPr="00806FF5">
        <w:rPr>
          <w:b w:val="0"/>
          <w:sz w:val="24"/>
          <w:szCs w:val="24"/>
        </w:rPr>
        <w:t xml:space="preserve"> ,</w:t>
      </w:r>
      <w:proofErr w:type="gramEnd"/>
      <w:r w:rsidR="00FB1C8E" w:rsidRPr="00806FF5">
        <w:rPr>
          <w:b w:val="0"/>
          <w:sz w:val="24"/>
          <w:szCs w:val="24"/>
        </w:rPr>
        <w:t xml:space="preserve"> т.е. эмоционального состояния, на фоне которого развиваются социальные контакты ребенка (со сверстниками прежде всего) испытывают 0 уч-ся, повышенный уровень переживания социального стресса отмечается у 26,3% обучающихся. В норме эмоциональное состояние у 14 ч. (73,7%) .</w:t>
      </w:r>
    </w:p>
    <w:p w:rsidR="00FB1C8E" w:rsidRPr="00806FF5" w:rsidRDefault="00FB1C8E" w:rsidP="00FB1C8E">
      <w:pPr>
        <w:pStyle w:val="a3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  <w:r w:rsidRPr="00806FF5">
        <w:rPr>
          <w:b w:val="0"/>
          <w:sz w:val="24"/>
          <w:szCs w:val="24"/>
        </w:rPr>
        <w:t xml:space="preserve">          Можно говорить о том, что значительная часть </w:t>
      </w:r>
      <w:proofErr w:type="gramStart"/>
      <w:r w:rsidRPr="00806FF5">
        <w:rPr>
          <w:b w:val="0"/>
          <w:sz w:val="24"/>
          <w:szCs w:val="24"/>
        </w:rPr>
        <w:t>обучающихся</w:t>
      </w:r>
      <w:proofErr w:type="gramEnd"/>
      <w:r w:rsidRPr="00806FF5">
        <w:rPr>
          <w:b w:val="0"/>
          <w:sz w:val="24"/>
          <w:szCs w:val="24"/>
        </w:rPr>
        <w:t xml:space="preserve"> в параллели привыкли к новым требованиям, сохранили дружеские отношения с остальными одноклассниками.</w:t>
      </w:r>
    </w:p>
    <w:p w:rsidR="00782218" w:rsidRDefault="00806FF5" w:rsidP="00FB1C8E">
      <w:pPr>
        <w:pStyle w:val="a3"/>
        <w:tabs>
          <w:tab w:val="left" w:pos="2340"/>
        </w:tabs>
        <w:spacing w:line="276" w:lineRule="auto"/>
        <w:jc w:val="both"/>
        <w:rPr>
          <w:szCs w:val="28"/>
        </w:rPr>
      </w:pPr>
      <w:r w:rsidRPr="00806FF5">
        <w:rPr>
          <w:b w:val="0"/>
          <w:sz w:val="24"/>
          <w:szCs w:val="24"/>
        </w:rPr>
        <w:t xml:space="preserve">           </w:t>
      </w:r>
      <w:r w:rsidR="00FB1C8E" w:rsidRPr="00806FF5">
        <w:rPr>
          <w:b w:val="0"/>
          <w:sz w:val="24"/>
          <w:szCs w:val="24"/>
        </w:rPr>
        <w:t xml:space="preserve"> 3.Неблагоприятный психологический фон,</w:t>
      </w:r>
      <w:r w:rsidR="00FB1C8E" w:rsidRPr="00806FF5">
        <w:rPr>
          <w:b w:val="0"/>
          <w:color w:val="000000"/>
          <w:sz w:val="24"/>
          <w:szCs w:val="24"/>
          <w:shd w:val="clear" w:color="auto" w:fill="FFFFFF"/>
        </w:rPr>
        <w:t xml:space="preserve"> который не дает возможность школьнику материализовать свои потребности в успехе, достижении высокого результата (</w:t>
      </w:r>
      <w:r w:rsidR="00FB1C8E" w:rsidRPr="00806FF5">
        <w:rPr>
          <w:b w:val="0"/>
          <w:sz w:val="24"/>
          <w:szCs w:val="24"/>
        </w:rPr>
        <w:t xml:space="preserve"> фрустрация потребности в достижении успеха) в 5 классе не выявлено</w:t>
      </w:r>
      <w:proofErr w:type="gramStart"/>
      <w:r w:rsidRPr="00806FF5">
        <w:rPr>
          <w:b w:val="0"/>
          <w:sz w:val="24"/>
          <w:szCs w:val="24"/>
        </w:rPr>
        <w:t xml:space="preserve"> .</w:t>
      </w:r>
      <w:proofErr w:type="gramEnd"/>
      <w:r w:rsidRPr="00806FF5">
        <w:rPr>
          <w:b w:val="0"/>
          <w:sz w:val="24"/>
          <w:szCs w:val="24"/>
        </w:rPr>
        <w:t xml:space="preserve"> У</w:t>
      </w:r>
      <w:r w:rsidR="00FB1C8E" w:rsidRPr="00806FF5">
        <w:rPr>
          <w:b w:val="0"/>
          <w:sz w:val="24"/>
          <w:szCs w:val="24"/>
        </w:rPr>
        <w:t xml:space="preserve"> 15,8%</w:t>
      </w:r>
      <w:r w:rsidRPr="00806FF5">
        <w:rPr>
          <w:b w:val="0"/>
          <w:sz w:val="24"/>
          <w:szCs w:val="24"/>
        </w:rPr>
        <w:t xml:space="preserve"> учащихся  повышен</w:t>
      </w:r>
      <w:r>
        <w:rPr>
          <w:szCs w:val="28"/>
        </w:rPr>
        <w:t xml:space="preserve"> </w:t>
      </w:r>
    </w:p>
    <w:p w:rsidR="00782218" w:rsidRDefault="00782218" w:rsidP="00FB1C8E">
      <w:pPr>
        <w:pStyle w:val="a3"/>
        <w:tabs>
          <w:tab w:val="left" w:pos="2340"/>
        </w:tabs>
        <w:spacing w:line="276" w:lineRule="auto"/>
        <w:jc w:val="both"/>
        <w:rPr>
          <w:szCs w:val="28"/>
        </w:rPr>
      </w:pPr>
    </w:p>
    <w:p w:rsidR="00FB1C8E" w:rsidRPr="0014338E" w:rsidRDefault="00806FF5" w:rsidP="00FB1C8E">
      <w:pPr>
        <w:pStyle w:val="a3"/>
        <w:tabs>
          <w:tab w:val="left" w:pos="2340"/>
        </w:tabs>
        <w:spacing w:line="276" w:lineRule="auto"/>
        <w:jc w:val="both"/>
        <w:rPr>
          <w:b w:val="0"/>
          <w:sz w:val="24"/>
          <w:szCs w:val="24"/>
        </w:rPr>
      </w:pPr>
      <w:r w:rsidRPr="0014338E">
        <w:rPr>
          <w:b w:val="0"/>
          <w:sz w:val="24"/>
          <w:szCs w:val="24"/>
        </w:rPr>
        <w:lastRenderedPageBreak/>
        <w:t>уровень фрустрации</w:t>
      </w:r>
      <w:r w:rsidR="00FB1C8E" w:rsidRPr="0014338E">
        <w:rPr>
          <w:b w:val="0"/>
          <w:sz w:val="24"/>
          <w:szCs w:val="24"/>
        </w:rPr>
        <w:t>, в то время как 84,5% учеников данную потребность могут удовлетворить.</w:t>
      </w:r>
    </w:p>
    <w:p w:rsidR="00806FF5" w:rsidRPr="0014338E" w:rsidRDefault="00806FF5" w:rsidP="00806FF5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14338E">
        <w:rPr>
          <w:b/>
          <w:sz w:val="24"/>
          <w:szCs w:val="24"/>
        </w:rPr>
        <w:t xml:space="preserve">                 </w:t>
      </w:r>
      <w:r w:rsidR="00FB1C8E" w:rsidRPr="0014338E">
        <w:rPr>
          <w:sz w:val="24"/>
          <w:szCs w:val="24"/>
        </w:rPr>
        <w:t>4.</w:t>
      </w:r>
      <w:r w:rsidRPr="0014338E">
        <w:rPr>
          <w:sz w:val="24"/>
          <w:szCs w:val="24"/>
        </w:rPr>
        <w:t xml:space="preserve"> Страх самовыражения, негативные эмоциональные переживания ситуаций, сопряженных с необходимостью самораскрытия себя другим, демонстрации своих возможностей присутствует у 15,8% учащихся. 31,6% учащихся имеют тенденцию к повышению уровня данного фактора. И 52,6% учащихся не бояться показать себя, свои возможности и знания.</w:t>
      </w:r>
    </w:p>
    <w:p w:rsidR="00806FF5" w:rsidRPr="0014338E" w:rsidRDefault="00806FF5" w:rsidP="00806FF5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14338E">
        <w:rPr>
          <w:sz w:val="24"/>
          <w:szCs w:val="24"/>
        </w:rPr>
        <w:t xml:space="preserve">          5. Страх ситуации проверки знаний, т.е. негативные переживания и отношение в ситуации проверки (особенно — публичной) знаний, достижений, возможностей испытывают 21% (высокий уровень) и 26,3% учеников (повышенный уровень). 52,6% переживают эту ситуацию психологически безболезненно.</w:t>
      </w:r>
    </w:p>
    <w:p w:rsidR="003B6DF2" w:rsidRPr="0014338E" w:rsidRDefault="003B6DF2" w:rsidP="003B6DF2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14338E">
        <w:rPr>
          <w:sz w:val="24"/>
          <w:szCs w:val="24"/>
        </w:rPr>
        <w:t xml:space="preserve">          6. Ориентируются на значимость других в оценке своих результатов, поступков, мыслей; тревожатся, по поводу оценок, даваемых окружением, ожидают негативных оценок, т.е. испытывают страх не соответствовать ожиданиям окружающих 21% (высокий уровень) учащихся и 5,3 % учащихся (повышенный уровень). 73,7% учащихся ориентируются на собственную оценку и уверены, что окружающие воспринимают их объективно верно.</w:t>
      </w:r>
    </w:p>
    <w:p w:rsidR="00FB1C8E" w:rsidRPr="0014338E" w:rsidRDefault="006C74B6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14338E">
        <w:rPr>
          <w:sz w:val="24"/>
          <w:szCs w:val="24"/>
        </w:rPr>
        <w:t xml:space="preserve">             7. </w:t>
      </w:r>
      <w:r w:rsidR="0029164D" w:rsidRPr="0014338E">
        <w:rPr>
          <w:rStyle w:val="a9"/>
          <w:b w:val="0"/>
          <w:color w:val="333333"/>
          <w:sz w:val="24"/>
          <w:szCs w:val="24"/>
          <w:shd w:val="clear" w:color="auto" w:fill="FFFFFF"/>
        </w:rPr>
        <w:t>Низкий и оптимальный уровень низкой физиологической сопротивляемости стрессу по методике Филлипса</w:t>
      </w:r>
      <w:r w:rsidR="0029164D" w:rsidRPr="0014338E">
        <w:rPr>
          <w:b/>
          <w:color w:val="333333"/>
          <w:sz w:val="24"/>
          <w:szCs w:val="24"/>
          <w:shd w:val="clear" w:color="auto" w:fill="FFFFFF"/>
        </w:rPr>
        <w:t> </w:t>
      </w:r>
      <w:r w:rsidR="0029164D" w:rsidRPr="0014338E">
        <w:rPr>
          <w:rStyle w:val="a9"/>
          <w:b w:val="0"/>
          <w:color w:val="333333"/>
          <w:sz w:val="24"/>
          <w:szCs w:val="24"/>
          <w:shd w:val="clear" w:color="auto" w:fill="FFFFFF"/>
        </w:rPr>
        <w:t>указывает на особенности психофизиологической организации, снижающие приспособляемость ребёнка к ситуациям стрессогенного характера</w:t>
      </w:r>
      <w:r w:rsidR="0029164D" w:rsidRPr="0014338E">
        <w:rPr>
          <w:b/>
          <w:color w:val="333333"/>
          <w:sz w:val="24"/>
          <w:szCs w:val="24"/>
          <w:shd w:val="clear" w:color="auto" w:fill="FFFFFF"/>
        </w:rPr>
        <w:t> </w:t>
      </w:r>
      <w:r w:rsidR="0029164D" w:rsidRPr="0014338E">
        <w:rPr>
          <w:color w:val="333333"/>
          <w:sz w:val="24"/>
          <w:szCs w:val="24"/>
          <w:shd w:val="clear" w:color="auto" w:fill="FFFFFF"/>
        </w:rPr>
        <w:t>и повышающие вероятность неадекватного, деструктивного реагирования на тревожный фактор среды</w:t>
      </w:r>
      <w:r w:rsidR="0029164D" w:rsidRPr="0014338E">
        <w:rPr>
          <w:sz w:val="24"/>
          <w:szCs w:val="24"/>
        </w:rPr>
        <w:t xml:space="preserve"> </w:t>
      </w:r>
      <w:r w:rsidR="00FB1C8E" w:rsidRPr="0014338E">
        <w:rPr>
          <w:sz w:val="24"/>
          <w:szCs w:val="24"/>
        </w:rPr>
        <w:t>зафик</w:t>
      </w:r>
      <w:r w:rsidRPr="0014338E">
        <w:rPr>
          <w:sz w:val="24"/>
          <w:szCs w:val="24"/>
        </w:rPr>
        <w:t>си</w:t>
      </w:r>
      <w:r w:rsidR="0029164D" w:rsidRPr="0014338E">
        <w:rPr>
          <w:sz w:val="24"/>
          <w:szCs w:val="24"/>
        </w:rPr>
        <w:t>рован</w:t>
      </w:r>
      <w:r w:rsidRPr="0014338E">
        <w:rPr>
          <w:sz w:val="24"/>
          <w:szCs w:val="24"/>
        </w:rPr>
        <w:t xml:space="preserve">  у 84,2%детей, средний уровень физиологической сопротивляемости стрессу зафиксировано у 10,5 % учащихся. 5,3% обучающихся  высокая физиологическая сопротивляемость стрессу</w:t>
      </w:r>
      <w:proofErr w:type="gramStart"/>
      <w:r w:rsidRPr="0014338E">
        <w:rPr>
          <w:sz w:val="24"/>
          <w:szCs w:val="24"/>
        </w:rPr>
        <w:t xml:space="preserve"> </w:t>
      </w:r>
      <w:r w:rsidR="0014338E" w:rsidRPr="0014338E">
        <w:rPr>
          <w:sz w:val="24"/>
          <w:szCs w:val="24"/>
        </w:rPr>
        <w:t>.</w:t>
      </w:r>
      <w:proofErr w:type="gramEnd"/>
    </w:p>
    <w:p w:rsidR="0014338E" w:rsidRDefault="0014338E" w:rsidP="0014338E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14338E">
        <w:rPr>
          <w:sz w:val="24"/>
          <w:szCs w:val="24"/>
        </w:rPr>
        <w:t xml:space="preserve">              8. Проблемы и страхи в отношениях с учителями на высоком уровне тревожности  не выявляются у  пятиклассников, повышенный уровень отмечается  у 47,4% учащихся. 52,6% обучающихся имеют положительный эмоциональный фон в отношениях с  педагогами в школе.</w:t>
      </w:r>
    </w:p>
    <w:p w:rsidR="0014338E" w:rsidRPr="0014338E" w:rsidRDefault="0014338E" w:rsidP="0014338E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b/>
          <w:sz w:val="24"/>
          <w:szCs w:val="24"/>
        </w:rPr>
        <w:t>Вывод</w:t>
      </w:r>
      <w:r>
        <w:rPr>
          <w:b/>
          <w:sz w:val="24"/>
          <w:szCs w:val="24"/>
        </w:rPr>
        <w:t xml:space="preserve">: </w:t>
      </w:r>
      <w:r w:rsidRPr="00782218">
        <w:rPr>
          <w:b/>
          <w:sz w:val="24"/>
          <w:szCs w:val="24"/>
        </w:rPr>
        <w:t xml:space="preserve"> </w:t>
      </w:r>
      <w:r w:rsidRPr="00782218">
        <w:rPr>
          <w:sz w:val="24"/>
          <w:szCs w:val="24"/>
        </w:rPr>
        <w:t xml:space="preserve">По данным проведённых исследований по изучению уровня адаптации пятиклассников к обучению в среднем звене можно сказать, что адаптационный период у большинства пятиклассников проходит на достаточном уровне. Хотя, определен ряд учеников, проявляющих признаки общей дезадаптации. Общее отношение к школе и процессу обучения в большей степени положительное. Существенных трудностей не выявлено. Процесс привыкания и приспособления протекает удовлетворительно. На сегодняшний день у небольшого количества учащихся вызывает тревогу такие процессы, как ситуация проверки знаний, </w:t>
      </w:r>
      <w:r>
        <w:rPr>
          <w:sz w:val="24"/>
          <w:szCs w:val="24"/>
        </w:rPr>
        <w:t xml:space="preserve"> </w:t>
      </w:r>
      <w:r w:rsidRPr="00782218">
        <w:rPr>
          <w:sz w:val="24"/>
          <w:szCs w:val="24"/>
        </w:rPr>
        <w:t xml:space="preserve">адаптация к новым учителям-предметникам, самовыражение. Общая сопротивляемость стрессу у </w:t>
      </w:r>
      <w:r w:rsidR="009275BE">
        <w:rPr>
          <w:sz w:val="24"/>
          <w:szCs w:val="24"/>
        </w:rPr>
        <w:t xml:space="preserve">  </w:t>
      </w:r>
      <w:proofErr w:type="gramStart"/>
      <w:r w:rsidR="009275BE">
        <w:rPr>
          <w:sz w:val="24"/>
          <w:szCs w:val="24"/>
        </w:rPr>
        <w:t>большей</w:t>
      </w:r>
      <w:proofErr w:type="gramEnd"/>
      <w:r w:rsidR="009275BE">
        <w:rPr>
          <w:sz w:val="24"/>
          <w:szCs w:val="24"/>
        </w:rPr>
        <w:t xml:space="preserve"> </w:t>
      </w:r>
      <w:proofErr w:type="spellStart"/>
      <w:r w:rsidR="009275BE">
        <w:rPr>
          <w:sz w:val="24"/>
          <w:szCs w:val="24"/>
        </w:rPr>
        <w:t>проловины</w:t>
      </w:r>
      <w:proofErr w:type="spellEnd"/>
      <w:r w:rsidRPr="00782218">
        <w:rPr>
          <w:sz w:val="24"/>
          <w:szCs w:val="24"/>
        </w:rPr>
        <w:t xml:space="preserve"> у</w:t>
      </w:r>
      <w:r w:rsidR="009275BE">
        <w:rPr>
          <w:sz w:val="24"/>
          <w:szCs w:val="24"/>
        </w:rPr>
        <w:t xml:space="preserve">чащихся </w:t>
      </w:r>
      <w:r w:rsidRPr="00782218">
        <w:rPr>
          <w:sz w:val="24"/>
          <w:szCs w:val="24"/>
        </w:rPr>
        <w:t xml:space="preserve"> на низком уровне, соответственно, на его повышение тоже необходимо работать педагогам. Отсюда следует вывод, что учителям стоит разрабатывать более четкие последовательные и устойчивые требования к детям, объяснять, почему они необходимы. Помощь учителей детям должна быть направлена на то, чтобы создать благоприятные условия для развития эмоционально-волевой среды учащихся, поддерживать детей в этот трудный период, помочь наладить контакт с одноклассниками и учителями, работающими в классе. Таким образом, всем учителям очень важно в этот период настроится на возрастные особенности </w:t>
      </w:r>
      <w:proofErr w:type="gramStart"/>
      <w:r w:rsidRPr="00782218">
        <w:rPr>
          <w:sz w:val="24"/>
          <w:szCs w:val="24"/>
        </w:rPr>
        <w:t>пятиклассников</w:t>
      </w:r>
      <w:proofErr w:type="gramEnd"/>
      <w:r w:rsidRPr="00782218">
        <w:rPr>
          <w:sz w:val="24"/>
          <w:szCs w:val="24"/>
        </w:rPr>
        <w:t xml:space="preserve"> и выработать всем педагогам чёткие, последовательные и устойчивые требования к детям, объясняя им, согласовывать с требованиями других учителей, равномерно распределять учебную нагрузку по разным предметам. В первую очередь это относится к домашним заданиям, где необходимо обсудить трудности, больше хвалить за работу, подчёркивать их возможности. Также проанализировать и оптимизировать свой стиль общения с детьми, обучить новым способам поведения, на родительском </w:t>
      </w:r>
      <w:proofErr w:type="gramStart"/>
      <w:r w:rsidRPr="00782218">
        <w:rPr>
          <w:sz w:val="24"/>
          <w:szCs w:val="24"/>
        </w:rPr>
        <w:t>собрании</w:t>
      </w:r>
      <w:proofErr w:type="gramEnd"/>
      <w:r w:rsidRPr="00782218">
        <w:rPr>
          <w:sz w:val="24"/>
          <w:szCs w:val="24"/>
        </w:rPr>
        <w:t xml:space="preserve"> ознакомить родителей со своей программой и требованиями. 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9275BE">
        <w:rPr>
          <w:b/>
          <w:sz w:val="24"/>
          <w:szCs w:val="24"/>
        </w:rPr>
        <w:t>Рекомендации учителям:</w:t>
      </w:r>
      <w:r w:rsidRPr="00782218">
        <w:rPr>
          <w:sz w:val="24"/>
          <w:szCs w:val="24"/>
        </w:rPr>
        <w:t xml:space="preserve"> </w:t>
      </w:r>
    </w:p>
    <w:p w:rsidR="009275BE" w:rsidRDefault="009275BE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1.Классному руководителю</w:t>
      </w:r>
      <w:r w:rsidR="00782218" w:rsidRPr="00782218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педагогу-</w:t>
      </w:r>
      <w:r w:rsidR="00782218" w:rsidRPr="00782218">
        <w:rPr>
          <w:sz w:val="24"/>
          <w:szCs w:val="24"/>
        </w:rPr>
        <w:t>психологу организовать групповые развивающие занятия, направленные на развитие качеств, необходимых для успешного обучения в средней школе.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 xml:space="preserve"> </w:t>
      </w:r>
      <w:r w:rsidR="009275BE">
        <w:rPr>
          <w:sz w:val="24"/>
          <w:szCs w:val="24"/>
        </w:rPr>
        <w:t>2</w:t>
      </w:r>
      <w:r w:rsidRPr="00782218">
        <w:rPr>
          <w:sz w:val="24"/>
          <w:szCs w:val="24"/>
        </w:rPr>
        <w:t xml:space="preserve">. При работе с учениками необходимо помнить, что любой ответ у доски, повышенное внимание, приводит их в состояние стресса. Поэтому нужно стараться создать на </w:t>
      </w:r>
      <w:proofErr w:type="gramStart"/>
      <w:r w:rsidRPr="00782218">
        <w:rPr>
          <w:sz w:val="24"/>
          <w:szCs w:val="24"/>
        </w:rPr>
        <w:t>уроке</w:t>
      </w:r>
      <w:proofErr w:type="gramEnd"/>
      <w:r w:rsidRPr="00782218">
        <w:rPr>
          <w:sz w:val="24"/>
          <w:szCs w:val="24"/>
        </w:rPr>
        <w:t xml:space="preserve"> максимально безопасную с психологической точки зрения атмосферу взаимоуважения: пресекать попытки унижения, давления, насмешек со стороны одноклассников, способствовать повышению </w:t>
      </w:r>
      <w:r w:rsidRPr="00782218">
        <w:rPr>
          <w:sz w:val="24"/>
          <w:szCs w:val="24"/>
        </w:rPr>
        <w:lastRenderedPageBreak/>
        <w:t>самооценки и уверенности в себе путём поощрения и подчёркивания положительных моментов в работе.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 xml:space="preserve"> 4. Очень важно наладить доверительные отношения, использовать индивидуальные беседы с целью коррекции излишней тревожности и страха самовыражения.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 xml:space="preserve"> 5. Обсуждение с педагогами индивидуальных особенностей школьников. </w:t>
      </w:r>
    </w:p>
    <w:p w:rsidR="009275BE" w:rsidRDefault="009275BE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Классному руководителю </w:t>
      </w:r>
      <w:r w:rsidR="00782218" w:rsidRPr="00782218">
        <w:rPr>
          <w:sz w:val="24"/>
          <w:szCs w:val="24"/>
        </w:rPr>
        <w:t xml:space="preserve"> организовывать внеучебные мероприятия, направленные на сплочение коллектива и общение детей в неформальной обстановке. 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9275BE">
        <w:rPr>
          <w:b/>
          <w:sz w:val="24"/>
          <w:szCs w:val="24"/>
        </w:rPr>
        <w:t>Родителям рекомендуется</w:t>
      </w:r>
      <w:r w:rsidRPr="00782218">
        <w:rPr>
          <w:sz w:val="24"/>
          <w:szCs w:val="24"/>
        </w:rPr>
        <w:t xml:space="preserve">: 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>1. По возможности, чаще устраив</w:t>
      </w:r>
      <w:r w:rsidR="009275BE">
        <w:rPr>
          <w:sz w:val="24"/>
          <w:szCs w:val="24"/>
        </w:rPr>
        <w:t>ать совместные праздники, спор</w:t>
      </w:r>
      <w:r w:rsidRPr="00782218">
        <w:rPr>
          <w:sz w:val="24"/>
          <w:szCs w:val="24"/>
        </w:rPr>
        <w:t xml:space="preserve">, совершать просто прогулки на </w:t>
      </w:r>
      <w:proofErr w:type="gramStart"/>
      <w:r w:rsidRPr="00782218">
        <w:rPr>
          <w:sz w:val="24"/>
          <w:szCs w:val="24"/>
        </w:rPr>
        <w:t>воздухе</w:t>
      </w:r>
      <w:proofErr w:type="gramEnd"/>
      <w:r w:rsidRPr="00782218">
        <w:rPr>
          <w:sz w:val="24"/>
          <w:szCs w:val="24"/>
        </w:rPr>
        <w:t xml:space="preserve">, игры, т.п.; 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>2. Чаще разговаривать с детьми, интересоваться школьной жизнью, стимулировать ребенка к выражению своих переживаний;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 xml:space="preserve"> 3. Всячески поддерживать ребенка, стараться избегать резких категоричных высказываний;</w:t>
      </w:r>
    </w:p>
    <w:p w:rsidR="009275BE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 xml:space="preserve"> 4. Формировать в детях моральные нормы и ценности: уважение к старшим людям, одноклассникам, соблюдение общественных норм поведения; </w:t>
      </w:r>
    </w:p>
    <w:p w:rsidR="0014338E" w:rsidRPr="00782218" w:rsidRDefault="00782218" w:rsidP="0029164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4"/>
          <w:szCs w:val="24"/>
        </w:rPr>
      </w:pPr>
      <w:r w:rsidRPr="00782218">
        <w:rPr>
          <w:sz w:val="24"/>
          <w:szCs w:val="24"/>
        </w:rPr>
        <w:t>5. Стремиться к единству требований с педагогами школы для выстраивания четкого и</w:t>
      </w:r>
      <w:r w:rsidRPr="00782218">
        <w:rPr>
          <w:sz w:val="24"/>
          <w:szCs w:val="24"/>
        </w:rPr>
        <w:t xml:space="preserve"> </w:t>
      </w:r>
      <w:r w:rsidRPr="00782218">
        <w:rPr>
          <w:sz w:val="24"/>
          <w:szCs w:val="24"/>
        </w:rPr>
        <w:t>согласованного плана работы в классе.</w:t>
      </w:r>
    </w:p>
    <w:p w:rsidR="00512DEB" w:rsidRDefault="00512DEB" w:rsidP="008D2C11">
      <w:pPr>
        <w:jc w:val="center"/>
        <w:rPr>
          <w:b/>
          <w:bCs/>
          <w:sz w:val="24"/>
          <w:szCs w:val="24"/>
        </w:rPr>
      </w:pPr>
    </w:p>
    <w:p w:rsidR="00204592" w:rsidRPr="00714F02" w:rsidRDefault="00204592" w:rsidP="009275BE">
      <w:pPr>
        <w:spacing w:line="276" w:lineRule="auto"/>
        <w:jc w:val="both"/>
        <w:rPr>
          <w:sz w:val="24"/>
          <w:szCs w:val="24"/>
        </w:rPr>
      </w:pPr>
    </w:p>
    <w:p w:rsidR="00204592" w:rsidRPr="00714F02" w:rsidRDefault="00204592" w:rsidP="00204592">
      <w:pPr>
        <w:spacing w:line="276" w:lineRule="auto"/>
        <w:ind w:firstLine="708"/>
        <w:jc w:val="both"/>
        <w:rPr>
          <w:sz w:val="24"/>
          <w:szCs w:val="24"/>
        </w:rPr>
      </w:pPr>
    </w:p>
    <w:p w:rsidR="00204592" w:rsidRPr="00714F02" w:rsidRDefault="009275BE" w:rsidP="0020459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 w:rsidR="00204592" w:rsidRPr="00714F02">
        <w:rPr>
          <w:sz w:val="24"/>
          <w:szCs w:val="24"/>
        </w:rPr>
        <w:t>Педагог-психолог</w:t>
      </w:r>
      <w:proofErr w:type="gramStart"/>
      <w:r w:rsidR="00204592" w:rsidRPr="00714F02">
        <w:rPr>
          <w:sz w:val="24"/>
          <w:szCs w:val="24"/>
        </w:rPr>
        <w:t xml:space="preserve">   </w:t>
      </w:r>
      <w:r w:rsidR="00714F02">
        <w:rPr>
          <w:sz w:val="24"/>
          <w:szCs w:val="24"/>
        </w:rPr>
        <w:t>:</w:t>
      </w:r>
      <w:proofErr w:type="gramEnd"/>
      <w:r w:rsidR="00204592" w:rsidRPr="00714F02">
        <w:rPr>
          <w:sz w:val="24"/>
          <w:szCs w:val="24"/>
        </w:rPr>
        <w:t xml:space="preserve">                                  </w:t>
      </w:r>
      <w:r w:rsidR="00714F02">
        <w:rPr>
          <w:sz w:val="24"/>
          <w:szCs w:val="24"/>
        </w:rPr>
        <w:t xml:space="preserve">                            Дудник И.Л.</w:t>
      </w:r>
    </w:p>
    <w:p w:rsidR="00204592" w:rsidRPr="00714F02" w:rsidRDefault="00204592" w:rsidP="00204592">
      <w:pPr>
        <w:spacing w:line="276" w:lineRule="auto"/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spacing w:line="276" w:lineRule="auto"/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ind w:firstLine="708"/>
        <w:jc w:val="right"/>
        <w:rPr>
          <w:sz w:val="24"/>
          <w:szCs w:val="24"/>
        </w:rPr>
      </w:pPr>
    </w:p>
    <w:p w:rsidR="00204592" w:rsidRPr="00714F02" w:rsidRDefault="00204592" w:rsidP="00204592">
      <w:pPr>
        <w:ind w:firstLine="708"/>
        <w:jc w:val="both"/>
        <w:rPr>
          <w:sz w:val="24"/>
          <w:szCs w:val="24"/>
        </w:rPr>
      </w:pPr>
    </w:p>
    <w:sectPr w:rsidR="00204592" w:rsidRPr="00714F02" w:rsidSect="0039533F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B52BA"/>
    <w:multiLevelType w:val="hybridMultilevel"/>
    <w:tmpl w:val="E66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1FE6"/>
    <w:multiLevelType w:val="hybridMultilevel"/>
    <w:tmpl w:val="081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76255"/>
    <w:multiLevelType w:val="hybridMultilevel"/>
    <w:tmpl w:val="4ECC75FE"/>
    <w:lvl w:ilvl="0" w:tplc="FE2A2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501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E6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8E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C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A3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6C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EA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6D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656B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9C"/>
    <w:rsid w:val="000633B0"/>
    <w:rsid w:val="000F2F8F"/>
    <w:rsid w:val="000F799E"/>
    <w:rsid w:val="0014338E"/>
    <w:rsid w:val="00174320"/>
    <w:rsid w:val="001858E5"/>
    <w:rsid w:val="00204592"/>
    <w:rsid w:val="0021705C"/>
    <w:rsid w:val="00243BBB"/>
    <w:rsid w:val="00283EF8"/>
    <w:rsid w:val="00287287"/>
    <w:rsid w:val="0029164D"/>
    <w:rsid w:val="00336F89"/>
    <w:rsid w:val="0039533F"/>
    <w:rsid w:val="003B6DF2"/>
    <w:rsid w:val="003C65C6"/>
    <w:rsid w:val="003D3E97"/>
    <w:rsid w:val="003E1B07"/>
    <w:rsid w:val="00455531"/>
    <w:rsid w:val="0047159C"/>
    <w:rsid w:val="004E5759"/>
    <w:rsid w:val="005126FD"/>
    <w:rsid w:val="00512DEB"/>
    <w:rsid w:val="00564E02"/>
    <w:rsid w:val="0056602D"/>
    <w:rsid w:val="00571991"/>
    <w:rsid w:val="00583B15"/>
    <w:rsid w:val="005850DD"/>
    <w:rsid w:val="0059114E"/>
    <w:rsid w:val="006954D3"/>
    <w:rsid w:val="006A60E2"/>
    <w:rsid w:val="006C74B6"/>
    <w:rsid w:val="00714F02"/>
    <w:rsid w:val="00772598"/>
    <w:rsid w:val="00782218"/>
    <w:rsid w:val="00805A02"/>
    <w:rsid w:val="00806FF5"/>
    <w:rsid w:val="00826424"/>
    <w:rsid w:val="008D2C11"/>
    <w:rsid w:val="00926305"/>
    <w:rsid w:val="009275BE"/>
    <w:rsid w:val="00966828"/>
    <w:rsid w:val="00986A9B"/>
    <w:rsid w:val="009A530C"/>
    <w:rsid w:val="00A33116"/>
    <w:rsid w:val="00A57063"/>
    <w:rsid w:val="00B242CC"/>
    <w:rsid w:val="00B25BD9"/>
    <w:rsid w:val="00B334BE"/>
    <w:rsid w:val="00B8486F"/>
    <w:rsid w:val="00BA02A2"/>
    <w:rsid w:val="00BD068E"/>
    <w:rsid w:val="00C34032"/>
    <w:rsid w:val="00C4361C"/>
    <w:rsid w:val="00C72A74"/>
    <w:rsid w:val="00CC4D09"/>
    <w:rsid w:val="00D14A44"/>
    <w:rsid w:val="00D465F5"/>
    <w:rsid w:val="00D83E8A"/>
    <w:rsid w:val="00DC1C4D"/>
    <w:rsid w:val="00DD768E"/>
    <w:rsid w:val="00F46CCA"/>
    <w:rsid w:val="00F52FD6"/>
    <w:rsid w:val="00F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459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45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455531"/>
    <w:pPr>
      <w:numPr>
        <w:ilvl w:val="1"/>
      </w:numPr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455531"/>
    <w:rPr>
      <w:rFonts w:ascii="Calibri" w:eastAsia="Calibri" w:hAnsi="Calibri" w:cs="Times New Roman"/>
      <w:color w:val="5A5A5A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9A5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0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916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459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45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455531"/>
    <w:pPr>
      <w:numPr>
        <w:ilvl w:val="1"/>
      </w:numPr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455531"/>
    <w:rPr>
      <w:rFonts w:ascii="Calibri" w:eastAsia="Calibri" w:hAnsi="Calibri" w:cs="Times New Roman"/>
      <w:color w:val="5A5A5A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9A5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0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291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и оптимальный уровень тревожности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Общая тревожность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  <c:pt idx="4">
                  <c:v>Страх ситуации проверки знаний</c:v>
                </c:pt>
                <c:pt idx="5">
                  <c:v>Страх не соответствовать ожиданиям окружающих</c:v>
                </c:pt>
                <c:pt idx="6">
                  <c:v>Низкая физиологическая сопротивляемость стрессу</c:v>
                </c:pt>
                <c:pt idx="7">
                  <c:v>Проблемы и страхи в отношениях с учителями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57.9</c:v>
                </c:pt>
                <c:pt idx="1">
                  <c:v>73.7</c:v>
                </c:pt>
                <c:pt idx="2">
                  <c:v>84.2</c:v>
                </c:pt>
                <c:pt idx="3">
                  <c:v>52.6</c:v>
                </c:pt>
                <c:pt idx="4">
                  <c:v>52.6</c:v>
                </c:pt>
                <c:pt idx="5">
                  <c:v>73.7</c:v>
                </c:pt>
                <c:pt idx="6">
                  <c:v>84.2</c:v>
                </c:pt>
                <c:pt idx="7">
                  <c:v>52.6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уровень тревожности
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Общая тревожность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  <c:pt idx="4">
                  <c:v>Страх ситуации проверки знаний</c:v>
                </c:pt>
                <c:pt idx="5">
                  <c:v>Страх не соответствовать ожиданиям окружающих</c:v>
                </c:pt>
                <c:pt idx="6">
                  <c:v>Низкая физиологическая сопротивляемость стрессу</c:v>
                </c:pt>
                <c:pt idx="7">
                  <c:v>Проблемы и страхи в отношениях с учителями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31.6</c:v>
                </c:pt>
                <c:pt idx="1">
                  <c:v>26.3</c:v>
                </c:pt>
                <c:pt idx="2">
                  <c:v>15.8</c:v>
                </c:pt>
                <c:pt idx="3">
                  <c:v>31.6</c:v>
                </c:pt>
                <c:pt idx="4">
                  <c:v>26.3</c:v>
                </c:pt>
                <c:pt idx="5">
                  <c:v>5.3</c:v>
                </c:pt>
                <c:pt idx="6">
                  <c:v>10.5</c:v>
                </c:pt>
                <c:pt idx="7">
                  <c:v>47.4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 тревожности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Общая тревожность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  <c:pt idx="4">
                  <c:v>Страх ситуации проверки знаний</c:v>
                </c:pt>
                <c:pt idx="5">
                  <c:v>Страх не соответствовать ожиданиям окружающих</c:v>
                </c:pt>
                <c:pt idx="6">
                  <c:v>Низкая физиологическая сопротивляемость стрессу</c:v>
                </c:pt>
                <c:pt idx="7">
                  <c:v>Проблемы и страхи в отношениях с учителями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10.5</c:v>
                </c:pt>
                <c:pt idx="1">
                  <c:v>0</c:v>
                </c:pt>
                <c:pt idx="2">
                  <c:v>0</c:v>
                </c:pt>
                <c:pt idx="3">
                  <c:v>15.8</c:v>
                </c:pt>
                <c:pt idx="4">
                  <c:v>21</c:v>
                </c:pt>
                <c:pt idx="5">
                  <c:v>21</c:v>
                </c:pt>
                <c:pt idx="6" formatCode="d\-mmm">
                  <c:v>5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99104"/>
        <c:axId val="170800640"/>
      </c:barChart>
      <c:catAx>
        <c:axId val="17079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800640"/>
        <c:crosses val="autoZero"/>
        <c:auto val="1"/>
        <c:lblAlgn val="ctr"/>
        <c:lblOffset val="100"/>
        <c:noMultiLvlLbl val="0"/>
      </c:catAx>
      <c:valAx>
        <c:axId val="17080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7991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cap="all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0.93924</cdr:x>
      <cdr:y>0.40774</cdr:y>
    </cdr:from>
    <cdr:to>
      <cdr:x>1</cdr:x>
      <cdr:y>0.45238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5153024" y="1304925"/>
          <a:ext cx="333375" cy="142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41</cp:revision>
  <cp:lastPrinted>2024-10-25T08:44:00Z</cp:lastPrinted>
  <dcterms:created xsi:type="dcterms:W3CDTF">2018-10-19T06:32:00Z</dcterms:created>
  <dcterms:modified xsi:type="dcterms:W3CDTF">2024-10-25T08:45:00Z</dcterms:modified>
</cp:coreProperties>
</file>