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31" w:rsidRDefault="00C73331" w:rsidP="00C73331">
      <w:pPr>
        <w:pStyle w:val="a3"/>
        <w:shd w:val="clear" w:color="auto" w:fill="FFFFFF"/>
        <w:spacing w:before="0" w:beforeAutospacing="0" w:after="160" w:afterAutospacing="0"/>
        <w:jc w:val="center"/>
        <w:rPr>
          <w:rFonts w:ascii="Tahoma" w:hAnsi="Tahoma" w:cs="Tahoma"/>
          <w:color w:val="111111"/>
          <w:sz w:val="18"/>
          <w:szCs w:val="18"/>
        </w:rPr>
      </w:pPr>
      <w:bookmarkStart w:id="0" w:name="_GoBack"/>
      <w:r>
        <w:rPr>
          <w:b/>
          <w:bCs/>
          <w:color w:val="111111"/>
          <w:sz w:val="28"/>
          <w:szCs w:val="28"/>
        </w:rPr>
        <w:t>Г</w:t>
      </w:r>
      <w:r>
        <w:rPr>
          <w:b/>
          <w:bCs/>
          <w:color w:val="111111"/>
          <w:sz w:val="28"/>
          <w:szCs w:val="28"/>
        </w:rPr>
        <w:t xml:space="preserve">ражданское и патриотическое воспитание </w:t>
      </w:r>
      <w:proofErr w:type="gramStart"/>
      <w:r>
        <w:rPr>
          <w:b/>
          <w:bCs/>
          <w:color w:val="111111"/>
          <w:sz w:val="28"/>
          <w:szCs w:val="28"/>
        </w:rPr>
        <w:t>обучающихся</w:t>
      </w:r>
      <w:proofErr w:type="gramEnd"/>
      <w:r>
        <w:rPr>
          <w:b/>
          <w:bCs/>
          <w:color w:val="111111"/>
          <w:sz w:val="28"/>
          <w:szCs w:val="28"/>
        </w:rPr>
        <w:t xml:space="preserve"> начинается с семьи</w:t>
      </w:r>
    </w:p>
    <w:bookmarkEnd w:id="0"/>
    <w:p w:rsidR="00C73331" w:rsidRDefault="00C73331" w:rsidP="00C73331">
      <w:pPr>
        <w:pStyle w:val="a3"/>
        <w:shd w:val="clear" w:color="auto" w:fill="FFFFFF"/>
        <w:spacing w:before="0" w:beforeAutospacing="0" w:after="160" w:afterAutospacing="0"/>
        <w:jc w:val="center"/>
        <w:rPr>
          <w:rFonts w:ascii="Tahoma" w:hAnsi="Tahoma" w:cs="Tahoma"/>
          <w:color w:val="111111"/>
          <w:sz w:val="18"/>
          <w:szCs w:val="18"/>
        </w:rPr>
      </w:pPr>
      <w:r>
        <w:rPr>
          <w:color w:val="111111"/>
          <w:sz w:val="28"/>
          <w:szCs w:val="28"/>
        </w:rPr>
        <w:t xml:space="preserve"> Из всех наук, которые </w:t>
      </w:r>
      <w:proofErr w:type="gramStart"/>
      <w:r>
        <w:rPr>
          <w:color w:val="111111"/>
          <w:sz w:val="28"/>
          <w:szCs w:val="28"/>
        </w:rPr>
        <w:t>должен</w:t>
      </w:r>
      <w:proofErr w:type="gramEnd"/>
    </w:p>
    <w:p w:rsidR="00C73331" w:rsidRDefault="00C73331" w:rsidP="00C73331">
      <w:pPr>
        <w:pStyle w:val="a3"/>
        <w:shd w:val="clear" w:color="auto" w:fill="FFFFFF"/>
        <w:spacing w:before="0" w:beforeAutospacing="0" w:after="160" w:afterAutospacing="0"/>
        <w:jc w:val="center"/>
        <w:rPr>
          <w:rFonts w:ascii="Tahoma" w:hAnsi="Tahoma" w:cs="Tahoma"/>
          <w:color w:val="111111"/>
          <w:sz w:val="18"/>
          <w:szCs w:val="18"/>
        </w:rPr>
      </w:pPr>
      <w:r>
        <w:rPr>
          <w:color w:val="111111"/>
          <w:sz w:val="28"/>
          <w:szCs w:val="28"/>
        </w:rPr>
        <w:t xml:space="preserve">знать человек, </w:t>
      </w:r>
      <w:proofErr w:type="gramStart"/>
      <w:r>
        <w:rPr>
          <w:color w:val="111111"/>
          <w:sz w:val="28"/>
          <w:szCs w:val="28"/>
        </w:rPr>
        <w:t>главнейшая</w:t>
      </w:r>
      <w:proofErr w:type="gramEnd"/>
    </w:p>
    <w:p w:rsidR="00C73331" w:rsidRDefault="00C73331" w:rsidP="00C73331">
      <w:pPr>
        <w:pStyle w:val="a3"/>
        <w:shd w:val="clear" w:color="auto" w:fill="FFFFFF"/>
        <w:spacing w:before="0" w:beforeAutospacing="0" w:after="160" w:afterAutospacing="0"/>
        <w:jc w:val="center"/>
        <w:rPr>
          <w:rFonts w:ascii="Tahoma" w:hAnsi="Tahoma" w:cs="Tahoma"/>
          <w:color w:val="111111"/>
          <w:sz w:val="18"/>
          <w:szCs w:val="18"/>
        </w:rPr>
      </w:pPr>
      <w:r>
        <w:rPr>
          <w:color w:val="111111"/>
          <w:sz w:val="28"/>
          <w:szCs w:val="28"/>
        </w:rPr>
        <w:t>есть наука о том, как жить,</w:t>
      </w:r>
    </w:p>
    <w:p w:rsidR="00C73331" w:rsidRDefault="00C73331" w:rsidP="00C73331">
      <w:pPr>
        <w:pStyle w:val="a3"/>
        <w:shd w:val="clear" w:color="auto" w:fill="FFFFFF"/>
        <w:spacing w:before="0" w:beforeAutospacing="0" w:after="160" w:afterAutospacing="0"/>
        <w:jc w:val="center"/>
        <w:rPr>
          <w:rFonts w:ascii="Tahoma" w:hAnsi="Tahoma" w:cs="Tahoma"/>
          <w:color w:val="111111"/>
          <w:sz w:val="18"/>
          <w:szCs w:val="18"/>
        </w:rPr>
      </w:pPr>
      <w:r>
        <w:rPr>
          <w:color w:val="111111"/>
          <w:sz w:val="28"/>
          <w:szCs w:val="28"/>
        </w:rPr>
        <w:t>делая как можно меньше зла</w:t>
      </w:r>
    </w:p>
    <w:p w:rsidR="00C73331" w:rsidRDefault="00C73331" w:rsidP="00C73331">
      <w:pPr>
        <w:pStyle w:val="a3"/>
        <w:shd w:val="clear" w:color="auto" w:fill="FFFFFF"/>
        <w:spacing w:before="0" w:beforeAutospacing="0" w:after="160" w:afterAutospacing="0"/>
        <w:jc w:val="center"/>
        <w:rPr>
          <w:rFonts w:ascii="Tahoma" w:hAnsi="Tahoma" w:cs="Tahoma"/>
          <w:color w:val="111111"/>
          <w:sz w:val="18"/>
          <w:szCs w:val="18"/>
        </w:rPr>
      </w:pPr>
      <w:r>
        <w:rPr>
          <w:color w:val="111111"/>
          <w:sz w:val="28"/>
          <w:szCs w:val="28"/>
        </w:rPr>
        <w:t>и как можно больше добра.</w:t>
      </w:r>
    </w:p>
    <w:p w:rsidR="00C73331" w:rsidRDefault="00C73331" w:rsidP="00C73331">
      <w:pPr>
        <w:pStyle w:val="a3"/>
        <w:shd w:val="clear" w:color="auto" w:fill="FFFFFF"/>
        <w:spacing w:before="0" w:beforeAutospacing="0" w:after="160" w:afterAutospacing="0"/>
        <w:jc w:val="center"/>
        <w:rPr>
          <w:rFonts w:ascii="Tahoma" w:hAnsi="Tahoma" w:cs="Tahoma"/>
          <w:color w:val="111111"/>
          <w:sz w:val="18"/>
          <w:szCs w:val="18"/>
        </w:rPr>
      </w:pPr>
      <w:r>
        <w:rPr>
          <w:color w:val="111111"/>
          <w:sz w:val="28"/>
          <w:szCs w:val="28"/>
        </w:rPr>
        <w:t>Л.Н. Толстой</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         Проблемы патриотического воспитания активно переосмысляются в настоящее время и приобретают новое значение из-за изменений, происходящих в нашем обществе, стране и мире. Вопросы необходимости патриотического воспитания и поиск новых подходов к нему становятся одними из важнейших аспектов воспитательной работы в школах и даже государственной политики страны.</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 xml:space="preserve">        Если толковать понятие «патриотизм» в изначальном смысле (греч. </w:t>
      </w:r>
      <w:proofErr w:type="spellStart"/>
      <w:r>
        <w:rPr>
          <w:color w:val="111111"/>
          <w:sz w:val="28"/>
          <w:szCs w:val="28"/>
        </w:rPr>
        <w:t>patre</w:t>
      </w:r>
      <w:proofErr w:type="spellEnd"/>
      <w:r>
        <w:rPr>
          <w:color w:val="111111"/>
          <w:sz w:val="28"/>
          <w:szCs w:val="28"/>
        </w:rPr>
        <w:t xml:space="preserve"> – Родина), то это общественный и нравственный принцип, характеризующий отношение людей к своей стране, который проявляется в определенном образе действий и сложном комплексе общественных чувств, обычно называемом любовью к Родине, Отечеству, своей семье.</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        Это сложное чувство не возникает само по себе, а специально воспитывается, формируется и развивается в каждом человеке, начиная с раннего возраста во взаимосвязи с развитием других качеств личности.</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000000"/>
          <w:sz w:val="28"/>
          <w:szCs w:val="28"/>
          <w:shd w:val="clear" w:color="auto" w:fill="FFFFFF"/>
        </w:rPr>
        <w:t> «Кто является патриотом?» стратегия содержит такой ответ: патриот – это тот, кто гордится страной, активно поддерживает программу стратегии, знает основные события истории  и служит в армии.</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             Определены базовые национальные ценности:</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патриотизм</w:t>
      </w:r>
      <w:r>
        <w:rPr>
          <w:color w:val="111111"/>
          <w:sz w:val="28"/>
          <w:szCs w:val="28"/>
        </w:rPr>
        <w:t> (любовь к Родине, к своему народу, к своей малой родине; служение Отечеству);</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гражданственность</w:t>
      </w:r>
      <w:r>
        <w:rPr>
          <w:color w:val="111111"/>
          <w:sz w:val="28"/>
          <w:szCs w:val="28"/>
        </w:rPr>
        <w:t>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традиционные  религи</w:t>
      </w:r>
      <w:proofErr w:type="gramStart"/>
      <w:r>
        <w:rPr>
          <w:i/>
          <w:iCs/>
          <w:color w:val="111111"/>
          <w:sz w:val="28"/>
          <w:szCs w:val="28"/>
        </w:rPr>
        <w:t>и(</w:t>
      </w:r>
      <w:proofErr w:type="gramEnd"/>
      <w:r>
        <w:rPr>
          <w:color w:val="111111"/>
          <w:sz w:val="28"/>
          <w:szCs w:val="28"/>
        </w:rPr>
        <w:t> учитывая светский характер обучения в государственных  школах, ценности традиционных  религий принимаются школьниками в виде системных культурологических представлений о религиозных идеалах);</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lastRenderedPageBreak/>
        <w:t>социальная солидарность</w:t>
      </w:r>
      <w:r>
        <w:rPr>
          <w:color w:val="111111"/>
          <w:sz w:val="28"/>
          <w:szCs w:val="28"/>
        </w:rPr>
        <w:t> (свобода личная и национальная; доверие к людям, институтам государства и гражданского общества; справедливость, милосердие, честь, достоинство);</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семья</w:t>
      </w:r>
      <w:r>
        <w:rPr>
          <w:color w:val="111111"/>
          <w:sz w:val="28"/>
          <w:szCs w:val="28"/>
        </w:rPr>
        <w:t> (любовь и верность, здоровье, достаток, почитание родителей, забота о старших и младших, забота о продолжении рода);</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труд и творчество</w:t>
      </w:r>
      <w:r>
        <w:rPr>
          <w:color w:val="111111"/>
          <w:sz w:val="28"/>
          <w:szCs w:val="28"/>
        </w:rPr>
        <w:t> (творчество и созидание, целеустремленность и настойчивость, трудолюбие, бережливость);</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наука</w:t>
      </w:r>
      <w:r>
        <w:rPr>
          <w:color w:val="111111"/>
          <w:sz w:val="28"/>
          <w:szCs w:val="28"/>
        </w:rPr>
        <w:t> (познание, истина, научная картина мира, экологическое сознание);</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искусство и литература</w:t>
      </w:r>
      <w:r>
        <w:rPr>
          <w:color w:val="111111"/>
          <w:sz w:val="28"/>
          <w:szCs w:val="28"/>
        </w:rPr>
        <w:t> (красота, гармония, духовный мир человека, нравственный выбор, смысл жизни, эстетическое развитие);</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природа</w:t>
      </w:r>
      <w:r>
        <w:rPr>
          <w:color w:val="111111"/>
          <w:sz w:val="28"/>
          <w:szCs w:val="28"/>
        </w:rPr>
        <w:t> (жизнь, родная земля, заповедная природа, планета Земля);</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i/>
          <w:iCs/>
          <w:color w:val="111111"/>
          <w:sz w:val="28"/>
          <w:szCs w:val="28"/>
        </w:rPr>
        <w:t>человечество</w:t>
      </w:r>
      <w:r>
        <w:rPr>
          <w:color w:val="111111"/>
          <w:sz w:val="28"/>
          <w:szCs w:val="28"/>
        </w:rPr>
        <w:t> (мир во всем мире, многообразие культур и народов, прогресс человечества, международное сотрудничество).</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Воспитание гражданственности, патриотизма, уважения к правам, свободам и обязанностям человека:</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1. ценностное отношение к Родине, своему народу, своему краю, отечественному культурно-историческому наследию, государственной символике, законам РБ, русскому и родному языку, народным традициям, старшему поколению;</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2. элементарные представления  о государственном  устройстве и социальной структуре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3. первоначальный опыт постижения ценностей гражданского общества,                                                 национальной истории и культуры;</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 xml:space="preserve">4. опыт ролевого взаимодействия и реализации гражданской, патриотической </w:t>
      </w:r>
      <w:proofErr w:type="spellStart"/>
      <w:r>
        <w:rPr>
          <w:color w:val="111111"/>
          <w:sz w:val="28"/>
          <w:szCs w:val="28"/>
        </w:rPr>
        <w:t>позиции</w:t>
      </w:r>
      <w:proofErr w:type="gramStart"/>
      <w:r>
        <w:rPr>
          <w:color w:val="111111"/>
          <w:sz w:val="28"/>
          <w:szCs w:val="28"/>
        </w:rPr>
        <w:t>;о</w:t>
      </w:r>
      <w:proofErr w:type="gramEnd"/>
      <w:r>
        <w:rPr>
          <w:color w:val="111111"/>
          <w:sz w:val="28"/>
          <w:szCs w:val="28"/>
        </w:rPr>
        <w:t>пыт</w:t>
      </w:r>
      <w:proofErr w:type="spellEnd"/>
      <w:r>
        <w:rPr>
          <w:color w:val="111111"/>
          <w:sz w:val="28"/>
          <w:szCs w:val="28"/>
        </w:rPr>
        <w:t xml:space="preserve"> социальной и межкультурной коммуникации;</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rPr>
        <w:t>5. начальные представления о правах и обязанностях человека, гражданина, семьянина, товарища</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000000"/>
          <w:sz w:val="28"/>
          <w:szCs w:val="28"/>
          <w:shd w:val="clear" w:color="auto" w:fill="FFFFFF"/>
          <w:lang w:val="be-BY"/>
        </w:rPr>
        <w:t xml:space="preserve">Анализируя уровень развития нравственной сферы обучающихся в классе за истекший учебный период (1-2 классы), можно отметить, что обучающиеся стали серьезнее относиться к учебе и к труду, сформировалась положительная познавательная и учебная мотивация; повысился уровень работоспособности, активности, самостоятельности школьников; увеличилась степень вовлеченности ребят в интеллектуальную деятельность с учетом их интересов (большее количество детей моего класса стали проявлять желание участвовать в общешкольных мероприятиях), особое желание ребята проявляют в организации мероприятий для ветеранов, </w:t>
      </w:r>
      <w:r>
        <w:rPr>
          <w:color w:val="000000"/>
          <w:sz w:val="28"/>
          <w:szCs w:val="28"/>
          <w:shd w:val="clear" w:color="auto" w:fill="FFFFFF"/>
          <w:lang w:val="be-BY"/>
        </w:rPr>
        <w:lastRenderedPageBreak/>
        <w:t>воспитанников детских садов. Взаимоотношения в коллективе стали ровнее и дружелюбнее, нет изолированных детей и микрогрупп отрицательного характера, все дети стремятся к сотрудничеству друг с другом.  Ребята стали активнее рассказывать про свою семью. Благодаря правильно организованному  самоуправлению ребята стремятся ответственнее выполнять общественные поручения, помогать ближнему. Этические нормы, этикет, нормы социального поведения, необходимые для успешной социализации личности, усвоены и применяются обучающимися класса в жизни.</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lang w:val="be-BY"/>
        </w:rPr>
        <w:t> Главенствующее место в программе работы с классным коллективом отведено взаимодействию с родителями. Ни секрет, семья в воспитании  каждого человека  имеет первостепенное значение. Я считаю, что дети – это наше отражение, скорректированное воспитанием. Для меня не является большим открытием, что всё начинается с семьи. Я считаю, что главные общечеловеческие и моральные принципы поведения человека закладываются в человеке с самого раннего детства, а значит в семье.  Хотя, многие родители</w:t>
      </w:r>
      <w:r>
        <w:rPr>
          <w:rFonts w:ascii="Calibri" w:hAnsi="Calibri" w:cs="Tahoma"/>
          <w:color w:val="111111"/>
          <w:sz w:val="22"/>
          <w:szCs w:val="22"/>
        </w:rPr>
        <w:t> </w:t>
      </w:r>
      <w:r>
        <w:rPr>
          <w:color w:val="111111"/>
          <w:sz w:val="28"/>
          <w:szCs w:val="28"/>
          <w:lang w:val="be-BY"/>
        </w:rPr>
        <w:t> говорят, воспитывать должны в детском саду  воспитатели и в школе – учителя, а их воспитание – только помеха, так как они не педагоги, и правильно это сделать не могут. Я, как педагог, имеющий за плечами достаточный педагогический опыт, работу с новым классным коллективом начинаю с совместной  деятельности с родителями обучающихся. Очень часто приходится преодолевать большие трудности, чтобы убедить родителей в правильности тех или иных суждений, касающихся их собственных детей.  Учить  их методам воспитания , которые очень просты. По- моему мнению, основным является личный пример. Общаясь с родителями, я использую различные формы от тематических родительских собраний до совместных родительских собраний с детьми и презентаций опыта семейного воспитания. Что служит сплочением общего коллектива, дети видя интерес родителей, стремятся делать всё лучше, тем самым укрепляют личностные качества.</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lang w:val="be-BY"/>
        </w:rPr>
        <w:t> Гражданско-патриотическое воспитание начинается в семье. Формирование фундамента основ личности закладывается с детства. Семья как первая и специфическая среда является для ребенка микромоделью общества, в которой и посредством которой он осваивает историю, духовную культуру, боевые и трудовые традиции народа, свою родословную.</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lang w:val="be-BY"/>
        </w:rPr>
        <w:t xml:space="preserve">           Становление ребенка как патриота своей Родины в огромной степени зависит от того, как с ним общаются в раннем детстве, что ему рассказывают, показывают, поют. Колыбельная песня матери – это для ребенка окошко в природу, в окружающий мир, в жизнь. С ее помощью он прикасается к культуре своего народа, слышит звучание родного языка, сопереживает родным, близким людям. Семья, как специфический микроколлектив,  имеет неоценимые потенциальные возможности в воспитании у детей патриотических чувств и убеждений. Именно в ней с помощью старших у </w:t>
      </w:r>
      <w:r>
        <w:rPr>
          <w:color w:val="111111"/>
          <w:sz w:val="28"/>
          <w:szCs w:val="28"/>
          <w:lang w:val="be-BY"/>
        </w:rPr>
        <w:lastRenderedPageBreak/>
        <w:t>детей рождается любовь к Отечеству. Семья, как первичная ячейка нашего общества, играет важную роль в воспитании гражданина. Именно здесь формируется в одних случаях строитель и защитник Родины, в других – примитивный потребитель общественных благ. Однако в последние годы целенаправленная работа семьи по воспитанию подрастающего поколения патриотами своей Родины заметно ослаблена</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lang w:val="be-BY"/>
        </w:rPr>
        <w:t>          Поездки и походы родителей с детьми по родной стране при активной позиции родителей способствуют воспитанию патриотических чувств. Во время поездок и походов подростки непосредственно знакомятся с Родиной, ее народом, их жизнью в прошлом и настоящем, их культурой и языком.            В гражданско-патриотическом воспитании подростков в семье неоценима роль произведений литературы и искусства. Художественные образы произведений литературы, кино, театра, живописи, скульптуры возбуждают у сыновей и дочерей чувство любви и благодарности к героям своего народа, отдавшим  и отдающим себя и свои жизни во имя Родины, во имя будущих поколений.</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lang w:val="be-BY"/>
        </w:rPr>
        <w:t>…Уходят из жизни те, кто в лихую годину грудью заслонил от порабощения Отечество. Их боевые ордена, медали, благодарственные листы Верховного Главнокомандующего остаются в семье. Очень важно, чтобы эти реликвии не только хранились, но и использовались как инструмент глубокого эмоционального воздействия на детей.</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111111"/>
          <w:sz w:val="28"/>
          <w:szCs w:val="28"/>
          <w:lang w:val="be-BY"/>
        </w:rPr>
        <w:t>            Важным средством патриотического воспитания является пример родителей. Пример – наглядный образ действий родителей, который служит образцом подражания. Сила примера отца и матери для юношей и девушек зависит от родительского авторитета. Чем старше становятся дети, тем внимательнее, придирчивее, принципиальнее относятся они к родителям. Фундаментом авторитета родителей становится их добросовестный труд на </w:t>
      </w:r>
      <w:r>
        <w:rPr>
          <w:color w:val="000000"/>
          <w:sz w:val="28"/>
          <w:szCs w:val="28"/>
          <w:lang w:val="be-BY"/>
        </w:rPr>
        <w:t>благо семьи и во имя Родины, высокие моральные качества гражданина Отечества, человеческие  качества отца и матери – первых воспитателей своих детей.</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rFonts w:ascii="Calibri" w:hAnsi="Calibri" w:cs="Tahoma"/>
          <w:color w:val="111111"/>
          <w:sz w:val="22"/>
          <w:szCs w:val="22"/>
        </w:rPr>
        <w:t>          </w:t>
      </w:r>
      <w:r>
        <w:rPr>
          <w:color w:val="000000"/>
          <w:sz w:val="28"/>
          <w:szCs w:val="28"/>
          <w:shd w:val="clear" w:color="auto" w:fill="F6F6F6"/>
          <w:lang w:val="be-BY"/>
        </w:rPr>
        <w:t>Семья и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 Опыт детства во многом определяет взрослую жизнь. В начале пути рядом с беззащитным доверчивым малышом находятся самые главные люди из его окружения – его семья. Нам кажется, что родители наших детей более грамотны и образованы в педагогическом плане, чем их предшественники, более уверенны в себе, четче определяют свои запросы в отношении уровня и качества образования своего ребенка. Поэтому построить систему взаимодействия с современными родителями непросто. И мы начали эту работу с глубокого изучения семьи, ее запросов, требований, претензий, взглядов на воспитание и развитие ребенка. Не вызывает сомнения важность взаимодействия </w:t>
      </w:r>
      <w:r>
        <w:rPr>
          <w:color w:val="000000"/>
          <w:sz w:val="28"/>
          <w:szCs w:val="28"/>
          <w:shd w:val="clear" w:color="auto" w:fill="F6F6F6"/>
        </w:rPr>
        <w:t>учителя</w:t>
      </w:r>
      <w:r>
        <w:rPr>
          <w:color w:val="000000"/>
          <w:sz w:val="28"/>
          <w:szCs w:val="28"/>
          <w:shd w:val="clear" w:color="auto" w:fill="F6F6F6"/>
          <w:lang w:val="be-BY"/>
        </w:rPr>
        <w:t xml:space="preserve"> и родителей. В процессе воспитания детей возникают различные проблемы нравственного, </w:t>
      </w:r>
      <w:r>
        <w:rPr>
          <w:color w:val="000000"/>
          <w:sz w:val="28"/>
          <w:szCs w:val="28"/>
          <w:shd w:val="clear" w:color="auto" w:fill="F6F6F6"/>
          <w:lang w:val="be-BY"/>
        </w:rPr>
        <w:lastRenderedPageBreak/>
        <w:t>духовного, патриотического, эмоционального, речевого, физического развития, которые эффективно решать всем вместе. Семья является традиционно главным институтом воспитания. То, что ребенок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к школе он более чем на половину сформирован как личность. Известно, что основой духовно-нравственного воспитания является духовная культура общества, семьи и образовательного учреждения – той среды, в которой живет ребенок, в которой происходит его становление и развитие. Тот дух, который царит в семье и детском саду, которым живут родители и воспитатели – люди, составляющие ближайшее социальное окружение ребенка, оказывается определяющем в формировании внутреннего мира ребенка. Важным условием нравственно-патриотического воспитания детей является приобщение ребенка к культуре своего народа, поскольку раскрытие личности в ребенке полностью возможно только через включение его в культуру собственного народа. Приобщение детей к отеческому наследию воспитывает уважение, гордость за землю, на которой живешь. Для маленького ребенка Родина начинается с родного дома, улицы, на которой живет он и его семья, в семье начинает «расти» будущий гражданин своей страны. Взаимодействие с родителями по данному вопросу способствует развитию эмоционального, бережного отношения к традициям и культуре своего народа, а также сохранению вертикальных семейных связей. «В вашей семье и под вашим руководством растет будущий гражданин. Все, что совершается в стране, через вашу душу и вашу мысль должно приходить к детям», – эту заповедь А.С. Макаренко необходимо использовать при работе учителя и с детьми и с их родителями. Таким образом, нравственно-патриотическое воспитание детей – одна из основных задач дошкольного образовательного учреждения, важным условием которой является тесная взаимосвязь с родителями, семьей, как ячейкой общества и хранительницей национальных традиций. Совместные формы работы школы и родителей по формированию нравственно – патриотических качеств</w:t>
      </w:r>
      <w:r>
        <w:rPr>
          <w:color w:val="000000"/>
          <w:sz w:val="28"/>
          <w:szCs w:val="28"/>
          <w:shd w:val="clear" w:color="auto" w:fill="F6F6F6"/>
        </w:rPr>
        <w:t>.</w:t>
      </w:r>
      <w:r>
        <w:rPr>
          <w:color w:val="000000"/>
          <w:sz w:val="28"/>
          <w:szCs w:val="28"/>
          <w:shd w:val="clear" w:color="auto" w:fill="F6F6F6"/>
          <w:lang w:val="be-BY"/>
        </w:rPr>
        <w:t xml:space="preserve"> Работа с семьей – важная и сложная сторона деятельности учителя и других работников  учреждения. Она направлена на решение следующих задач: - установление единства в воспитании детей; - педагогическое просвещение родителей; - изучение и распространение передового опыта семейного воспитания; - ознакомление родителей с жизнью и работой  учреждения. Привлекать родителей к мероприятиям, способствующим совместной деятельности родителей и детей. Необходимо широко применять как групповые, так и индивидуальные формы работы с родителями: беседы; консультации: «Воспитание самостоятельности и ответственности», «Как воспитать маленького гражданина»; совместные конкурсы: «Дары Осени», «Мой гербарий», поделки из природного </w:t>
      </w:r>
      <w:r>
        <w:rPr>
          <w:color w:val="000000"/>
          <w:sz w:val="28"/>
          <w:szCs w:val="28"/>
          <w:shd w:val="clear" w:color="auto" w:fill="F6F6F6"/>
          <w:lang w:val="be-BY"/>
        </w:rPr>
        <w:lastRenderedPageBreak/>
        <w:t xml:space="preserve">материала, поделки из овощей, сезонные выставки совместных работ «Новогодние игрушки»; совместные работы детей и родителей на темы: «Моя семья», «Спортивная семья», «Как я провел лето». Оформляется фотоальбом, к которому ребята потом постоянно обращаются, показывают друг другу фотографии своей семьи. Дети делятся своими впечатлениями, учатся слушать друг друга, проявляют интерес к собеседнику. Это может получить подкрепление в виде семейной проектной деятельности на тему «Я и вся моя семья». Данный детско-родительский проект относится к долгосрочным и включает в себя: «Моя родословная», «Древо моей семьи», «Герб семьи», «Девиз семьи», обычаи и традиции семьи. Основной целью является воспитание любви к своим родным, семье; досуги, праздники: «День матери», «Папа, мама, я – дружная семья», «Веселые старты»; поручения родителям. Для коллектива родителей организуются общие консультации, групповые и общие родительские собрания, конференции, выставки, лекции, кружки; оформляются информационные и тематические стенды, фотомонтажи; проводятся вечера вопросов и ответов, встречи за круглым столом.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Необходимо отметить, что в настоящее время у людей наблюдается интерес к своей генеалогии, к исследованию национальных, сословных, профессиональных корней и своего рода в разных поколениях. Поэтому семейное изучение своей родословной поможет детям начать осмысление очень важных и глубоких постулатов: корни каждого – в истории и традициях семьи, своего народа, прошлом края и страны; семья – ячейка общества, хранительница национальных традиций; счастье семьи – счастье и благополучие народа, общества, государства. У каждой семьи своя собственная история, но она тесно переплетается с историей всей страны. Ведь семья – частица народа! Зная историю своей семьи, можно лучше узнать историю своего народа. Задача воспитателя прививать детям мысль, что семья – это где живут в согласии. Каждый и старый и малый – ощущает любовь и поддержку всех остальных членов семьи, испытывает чувство защищенности, не стесняется открыто проявлять свои чувства, высказывать желание и уверен, что его поймут. Самые близкие люди – его родители. И для родителей дети – смысл и радость всей жизни! «Родительское сердце – в детках», «Дети не в тягость, а в радость» – так говорится в мудрых пословицах. Неверно полагать, что воспитывая любовь к семье, мы уже тем самым прививаем любовь к Родине. К сожалению, известны случаи. Когда преданность своему дому уживается с безразличием к судьбе страны, а иногда даже с предательством. Поэтому важно, чтобы дети как можно раньше увидели «гражданское лицо» своей семьи. (Знают ли они, за что их прадедушка и прабабушка получили медали? Знают ли знаменитых предков? и т.д.). 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w:t>
      </w:r>
      <w:r>
        <w:rPr>
          <w:color w:val="000000"/>
          <w:sz w:val="28"/>
          <w:szCs w:val="28"/>
          <w:shd w:val="clear" w:color="auto" w:fill="F6F6F6"/>
          <w:lang w:val="be-BY"/>
        </w:rPr>
        <w:lastRenderedPageBreak/>
        <w:t>бабушек, участников Великой Отечественной войны, их фронтовых и трудовых подвигов) необходимо прививать детям такие важные понятия, как «долг перед Родиной», «любовь к Отечеству», «ненависть к врагу»,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названии городов, улиц, площадей, в их честь воздвигнуты памятники. Осознание ребенком своей роли в семье и понимание связи с близкими людьми, принадлежности к своему роду, знание родословной помогает познанию ребенком самого себя. Такое осознание способствует развитию эмоциональной устойчивости личности, воспитанию уверенности в себе, чувства собственного достоинства. Поэтому успешно решить задачи воспитания у школьников гордости за свою семью, развития представлений об индивидуальном своеобразии семей, воспитания культуры поведения возможно только при взаимодействии школы и семьи.</w:t>
      </w:r>
      <w:r>
        <w:rPr>
          <w:rFonts w:ascii="Calibri" w:hAnsi="Calibri" w:cs="Tahoma"/>
          <w:color w:val="111111"/>
          <w:sz w:val="22"/>
          <w:szCs w:val="22"/>
        </w:rPr>
        <w:br/>
      </w:r>
      <w:r>
        <w:rPr>
          <w:rFonts w:ascii="Calibri" w:hAnsi="Calibri" w:cs="Tahoma"/>
          <w:color w:val="111111"/>
          <w:sz w:val="22"/>
          <w:szCs w:val="22"/>
        </w:rPr>
        <w:br/>
      </w:r>
      <w:r>
        <w:rPr>
          <w:color w:val="000000"/>
          <w:sz w:val="28"/>
          <w:szCs w:val="28"/>
          <w:lang w:val="be-BY"/>
        </w:rPr>
        <w:t>Следует подчеркнуть, что воспитание детей – это не только зов природы, не только родительский, но и гражданский долг.</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000000"/>
          <w:sz w:val="28"/>
          <w:szCs w:val="28"/>
          <w:lang w:val="be-BY"/>
        </w:rPr>
        <w:t> </w:t>
      </w:r>
      <w:r>
        <w:rPr>
          <w:b/>
          <w:bCs/>
          <w:color w:val="000000"/>
          <w:sz w:val="28"/>
          <w:szCs w:val="28"/>
          <w:lang w:val="be-BY"/>
        </w:rPr>
        <w:t>Собраться вместе – это начало,</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b/>
          <w:bCs/>
          <w:color w:val="000000"/>
          <w:sz w:val="28"/>
          <w:szCs w:val="28"/>
          <w:lang w:val="be-BY"/>
        </w:rPr>
        <w:t>Остаться вместе –</w:t>
      </w:r>
      <w:r>
        <w:rPr>
          <w:color w:val="000000"/>
          <w:sz w:val="28"/>
          <w:szCs w:val="28"/>
          <w:lang w:val="be-BY"/>
        </w:rPr>
        <w:t> э</w:t>
      </w:r>
      <w:r>
        <w:rPr>
          <w:b/>
          <w:bCs/>
          <w:color w:val="000000"/>
          <w:sz w:val="28"/>
          <w:szCs w:val="28"/>
          <w:lang w:val="be-BY"/>
        </w:rPr>
        <w:t>то прогресс,</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b/>
          <w:bCs/>
          <w:color w:val="000000"/>
          <w:sz w:val="28"/>
          <w:szCs w:val="28"/>
          <w:lang w:val="be-BY"/>
        </w:rPr>
        <w:t>Работать вместе – это успех.</w:t>
      </w:r>
    </w:p>
    <w:p w:rsidR="00C73331" w:rsidRDefault="00C73331" w:rsidP="00C73331">
      <w:pPr>
        <w:pStyle w:val="a3"/>
        <w:shd w:val="clear" w:color="auto" w:fill="FFFFFF"/>
        <w:spacing w:before="0" w:beforeAutospacing="0" w:after="160" w:afterAutospacing="0"/>
        <w:jc w:val="both"/>
        <w:rPr>
          <w:rFonts w:ascii="Tahoma" w:hAnsi="Tahoma" w:cs="Tahoma"/>
          <w:color w:val="111111"/>
          <w:sz w:val="18"/>
          <w:szCs w:val="18"/>
        </w:rPr>
      </w:pPr>
      <w:r>
        <w:rPr>
          <w:color w:val="000000"/>
          <w:sz w:val="28"/>
          <w:szCs w:val="28"/>
          <w:lang w:val="be-BY"/>
        </w:rPr>
        <w:t>Наши дети – это наша старость. Плохое воспитание – это наше будущее горе, это наши слезы, это наша вина перед другими людьми, перед всей страной</w:t>
      </w:r>
      <w:r>
        <w:rPr>
          <w:color w:val="000000"/>
          <w:sz w:val="28"/>
          <w:szCs w:val="28"/>
        </w:rPr>
        <w:t>.</w:t>
      </w:r>
    </w:p>
    <w:p w:rsidR="00EF299E" w:rsidRDefault="00C73331">
      <w:hyperlink r:id="rId5" w:history="1">
        <w:r w:rsidRPr="004E7516">
          <w:rPr>
            <w:rStyle w:val="a4"/>
          </w:rPr>
          <w:t>https://ozerany.schools.by/pages/grazhdanskoe-i-patrioticheskoe-vospitanie-obuchajuschihsja-nachinaetsja-s-semi</w:t>
        </w:r>
      </w:hyperlink>
    </w:p>
    <w:p w:rsidR="00C73331" w:rsidRDefault="00C73331"/>
    <w:sectPr w:rsidR="00C73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B9"/>
    <w:rsid w:val="00003F89"/>
    <w:rsid w:val="00005883"/>
    <w:rsid w:val="00006FA3"/>
    <w:rsid w:val="000141A1"/>
    <w:rsid w:val="00015EDD"/>
    <w:rsid w:val="0001713B"/>
    <w:rsid w:val="00017D16"/>
    <w:rsid w:val="0002047D"/>
    <w:rsid w:val="000204B1"/>
    <w:rsid w:val="000239FE"/>
    <w:rsid w:val="00023F8C"/>
    <w:rsid w:val="00027293"/>
    <w:rsid w:val="00033C06"/>
    <w:rsid w:val="000425F1"/>
    <w:rsid w:val="000427D5"/>
    <w:rsid w:val="000511C1"/>
    <w:rsid w:val="00053C95"/>
    <w:rsid w:val="000554A2"/>
    <w:rsid w:val="000556B0"/>
    <w:rsid w:val="00056C68"/>
    <w:rsid w:val="00061F9E"/>
    <w:rsid w:val="000621C6"/>
    <w:rsid w:val="00062D4D"/>
    <w:rsid w:val="0006742E"/>
    <w:rsid w:val="00067630"/>
    <w:rsid w:val="00067CED"/>
    <w:rsid w:val="00070345"/>
    <w:rsid w:val="0007625B"/>
    <w:rsid w:val="00083EFB"/>
    <w:rsid w:val="00085AB1"/>
    <w:rsid w:val="00090406"/>
    <w:rsid w:val="000906C3"/>
    <w:rsid w:val="0009271C"/>
    <w:rsid w:val="000A574D"/>
    <w:rsid w:val="000B40A8"/>
    <w:rsid w:val="000B5E42"/>
    <w:rsid w:val="000C07D2"/>
    <w:rsid w:val="000C580D"/>
    <w:rsid w:val="000C6ED5"/>
    <w:rsid w:val="000C7532"/>
    <w:rsid w:val="000C7913"/>
    <w:rsid w:val="000D2E69"/>
    <w:rsid w:val="000E018B"/>
    <w:rsid w:val="000E1D46"/>
    <w:rsid w:val="000E3274"/>
    <w:rsid w:val="000E4D6E"/>
    <w:rsid w:val="000E545E"/>
    <w:rsid w:val="000E565D"/>
    <w:rsid w:val="000E7BE0"/>
    <w:rsid w:val="000F2AC8"/>
    <w:rsid w:val="000F2F19"/>
    <w:rsid w:val="000F3133"/>
    <w:rsid w:val="000F6C3D"/>
    <w:rsid w:val="00102063"/>
    <w:rsid w:val="001072FB"/>
    <w:rsid w:val="00112963"/>
    <w:rsid w:val="0011667F"/>
    <w:rsid w:val="00122FE2"/>
    <w:rsid w:val="00126A17"/>
    <w:rsid w:val="001324C9"/>
    <w:rsid w:val="001329BB"/>
    <w:rsid w:val="00136F5C"/>
    <w:rsid w:val="00146741"/>
    <w:rsid w:val="00147B95"/>
    <w:rsid w:val="00147DD4"/>
    <w:rsid w:val="0015020A"/>
    <w:rsid w:val="001510EE"/>
    <w:rsid w:val="00151178"/>
    <w:rsid w:val="001513B6"/>
    <w:rsid w:val="0015337F"/>
    <w:rsid w:val="00153AE9"/>
    <w:rsid w:val="0015403C"/>
    <w:rsid w:val="00154729"/>
    <w:rsid w:val="00161264"/>
    <w:rsid w:val="00162B56"/>
    <w:rsid w:val="00166233"/>
    <w:rsid w:val="00167C88"/>
    <w:rsid w:val="00171071"/>
    <w:rsid w:val="00171DB2"/>
    <w:rsid w:val="0017214C"/>
    <w:rsid w:val="00172187"/>
    <w:rsid w:val="00172264"/>
    <w:rsid w:val="0017277B"/>
    <w:rsid w:val="00173623"/>
    <w:rsid w:val="00175626"/>
    <w:rsid w:val="001766B7"/>
    <w:rsid w:val="00181956"/>
    <w:rsid w:val="001848E9"/>
    <w:rsid w:val="00184B71"/>
    <w:rsid w:val="001850E5"/>
    <w:rsid w:val="0019090C"/>
    <w:rsid w:val="00194831"/>
    <w:rsid w:val="001951E3"/>
    <w:rsid w:val="0019524A"/>
    <w:rsid w:val="001967F9"/>
    <w:rsid w:val="00197DE3"/>
    <w:rsid w:val="00197DEC"/>
    <w:rsid w:val="001A0CA0"/>
    <w:rsid w:val="001A2664"/>
    <w:rsid w:val="001A4047"/>
    <w:rsid w:val="001B0222"/>
    <w:rsid w:val="001B7D0A"/>
    <w:rsid w:val="001C0FCD"/>
    <w:rsid w:val="001C4658"/>
    <w:rsid w:val="001C554B"/>
    <w:rsid w:val="001D3571"/>
    <w:rsid w:val="001D6953"/>
    <w:rsid w:val="001D6C01"/>
    <w:rsid w:val="001D6C23"/>
    <w:rsid w:val="001E2355"/>
    <w:rsid w:val="001E29F8"/>
    <w:rsid w:val="001F6787"/>
    <w:rsid w:val="001F7CAF"/>
    <w:rsid w:val="00200A5D"/>
    <w:rsid w:val="00200D9C"/>
    <w:rsid w:val="0020278B"/>
    <w:rsid w:val="002062FE"/>
    <w:rsid w:val="00206369"/>
    <w:rsid w:val="0020745F"/>
    <w:rsid w:val="002078CE"/>
    <w:rsid w:val="00207BC6"/>
    <w:rsid w:val="002138CD"/>
    <w:rsid w:val="0021423D"/>
    <w:rsid w:val="00215709"/>
    <w:rsid w:val="00217A54"/>
    <w:rsid w:val="00220F00"/>
    <w:rsid w:val="002214B1"/>
    <w:rsid w:val="00225253"/>
    <w:rsid w:val="00225C40"/>
    <w:rsid w:val="002267AE"/>
    <w:rsid w:val="00237B9C"/>
    <w:rsid w:val="0024378A"/>
    <w:rsid w:val="00243CC1"/>
    <w:rsid w:val="00247392"/>
    <w:rsid w:val="002507F3"/>
    <w:rsid w:val="00256EC3"/>
    <w:rsid w:val="00263C44"/>
    <w:rsid w:val="0026562C"/>
    <w:rsid w:val="00266567"/>
    <w:rsid w:val="002754D9"/>
    <w:rsid w:val="002765A9"/>
    <w:rsid w:val="002811F8"/>
    <w:rsid w:val="00286B06"/>
    <w:rsid w:val="002A7EA0"/>
    <w:rsid w:val="002B74DC"/>
    <w:rsid w:val="002C105C"/>
    <w:rsid w:val="002C16F6"/>
    <w:rsid w:val="002C6555"/>
    <w:rsid w:val="002E45EB"/>
    <w:rsid w:val="002E4668"/>
    <w:rsid w:val="002F0EDA"/>
    <w:rsid w:val="003001C4"/>
    <w:rsid w:val="003007A2"/>
    <w:rsid w:val="00302D88"/>
    <w:rsid w:val="00303FDA"/>
    <w:rsid w:val="003047EC"/>
    <w:rsid w:val="00305AFA"/>
    <w:rsid w:val="0031454B"/>
    <w:rsid w:val="00315797"/>
    <w:rsid w:val="00322F3C"/>
    <w:rsid w:val="00325A1E"/>
    <w:rsid w:val="0033401B"/>
    <w:rsid w:val="00337597"/>
    <w:rsid w:val="0034033A"/>
    <w:rsid w:val="00341FAA"/>
    <w:rsid w:val="00344C2F"/>
    <w:rsid w:val="00345152"/>
    <w:rsid w:val="00346494"/>
    <w:rsid w:val="003513B9"/>
    <w:rsid w:val="00353463"/>
    <w:rsid w:val="003536AA"/>
    <w:rsid w:val="00357387"/>
    <w:rsid w:val="0036050D"/>
    <w:rsid w:val="00363164"/>
    <w:rsid w:val="00366900"/>
    <w:rsid w:val="00367CBE"/>
    <w:rsid w:val="00367CCF"/>
    <w:rsid w:val="00375782"/>
    <w:rsid w:val="00381515"/>
    <w:rsid w:val="00383EAB"/>
    <w:rsid w:val="00392EBC"/>
    <w:rsid w:val="00397447"/>
    <w:rsid w:val="00397FD7"/>
    <w:rsid w:val="003A0159"/>
    <w:rsid w:val="003B4536"/>
    <w:rsid w:val="003B45C3"/>
    <w:rsid w:val="003B6EFA"/>
    <w:rsid w:val="003C0D8E"/>
    <w:rsid w:val="003E0515"/>
    <w:rsid w:val="003E2693"/>
    <w:rsid w:val="003E5993"/>
    <w:rsid w:val="003F06B7"/>
    <w:rsid w:val="003F0E9E"/>
    <w:rsid w:val="003F0E9F"/>
    <w:rsid w:val="003F3282"/>
    <w:rsid w:val="003F3856"/>
    <w:rsid w:val="003F39AE"/>
    <w:rsid w:val="003F5C08"/>
    <w:rsid w:val="004027C9"/>
    <w:rsid w:val="00405BE6"/>
    <w:rsid w:val="00405F2E"/>
    <w:rsid w:val="0040654A"/>
    <w:rsid w:val="00406FE1"/>
    <w:rsid w:val="00410249"/>
    <w:rsid w:val="00415F89"/>
    <w:rsid w:val="00416650"/>
    <w:rsid w:val="004172BB"/>
    <w:rsid w:val="00422A6C"/>
    <w:rsid w:val="00424AAC"/>
    <w:rsid w:val="004314E0"/>
    <w:rsid w:val="00433DB5"/>
    <w:rsid w:val="00436A65"/>
    <w:rsid w:val="00441188"/>
    <w:rsid w:val="00447838"/>
    <w:rsid w:val="00450605"/>
    <w:rsid w:val="0045498F"/>
    <w:rsid w:val="00454DB2"/>
    <w:rsid w:val="00455B91"/>
    <w:rsid w:val="00456E21"/>
    <w:rsid w:val="004602C9"/>
    <w:rsid w:val="00462DCE"/>
    <w:rsid w:val="00463AB6"/>
    <w:rsid w:val="00463DAA"/>
    <w:rsid w:val="00465608"/>
    <w:rsid w:val="00475FC8"/>
    <w:rsid w:val="00483517"/>
    <w:rsid w:val="00484810"/>
    <w:rsid w:val="00490E84"/>
    <w:rsid w:val="00490F7C"/>
    <w:rsid w:val="004978E1"/>
    <w:rsid w:val="004A49C0"/>
    <w:rsid w:val="004A761E"/>
    <w:rsid w:val="004A7D42"/>
    <w:rsid w:val="004B42BF"/>
    <w:rsid w:val="004B63D1"/>
    <w:rsid w:val="004B6981"/>
    <w:rsid w:val="004B6DD2"/>
    <w:rsid w:val="004B7C97"/>
    <w:rsid w:val="004B7F79"/>
    <w:rsid w:val="004C00C7"/>
    <w:rsid w:val="004C295D"/>
    <w:rsid w:val="004D1A09"/>
    <w:rsid w:val="004D1F21"/>
    <w:rsid w:val="004D4C63"/>
    <w:rsid w:val="004E3F24"/>
    <w:rsid w:val="004E5DC3"/>
    <w:rsid w:val="004E7002"/>
    <w:rsid w:val="004F0F47"/>
    <w:rsid w:val="004F2602"/>
    <w:rsid w:val="004F4206"/>
    <w:rsid w:val="005001FC"/>
    <w:rsid w:val="005004B7"/>
    <w:rsid w:val="0050191E"/>
    <w:rsid w:val="00502397"/>
    <w:rsid w:val="0050311B"/>
    <w:rsid w:val="00503EAE"/>
    <w:rsid w:val="00504713"/>
    <w:rsid w:val="00505260"/>
    <w:rsid w:val="005057B9"/>
    <w:rsid w:val="00511D7D"/>
    <w:rsid w:val="005231CC"/>
    <w:rsid w:val="00523F0A"/>
    <w:rsid w:val="00525EE1"/>
    <w:rsid w:val="00531113"/>
    <w:rsid w:val="00531B73"/>
    <w:rsid w:val="00531DC3"/>
    <w:rsid w:val="00533C90"/>
    <w:rsid w:val="005442BB"/>
    <w:rsid w:val="00545B69"/>
    <w:rsid w:val="00551B1C"/>
    <w:rsid w:val="00552E2C"/>
    <w:rsid w:val="00566166"/>
    <w:rsid w:val="005757C5"/>
    <w:rsid w:val="0058026B"/>
    <w:rsid w:val="00592E78"/>
    <w:rsid w:val="00593358"/>
    <w:rsid w:val="00595B49"/>
    <w:rsid w:val="00595CD1"/>
    <w:rsid w:val="005969F2"/>
    <w:rsid w:val="0059729D"/>
    <w:rsid w:val="005A0643"/>
    <w:rsid w:val="005A0F2F"/>
    <w:rsid w:val="005A197F"/>
    <w:rsid w:val="005A38CA"/>
    <w:rsid w:val="005B1E0C"/>
    <w:rsid w:val="005B1EB7"/>
    <w:rsid w:val="005B2CB2"/>
    <w:rsid w:val="005B4F1C"/>
    <w:rsid w:val="005C4DFE"/>
    <w:rsid w:val="005C7B0F"/>
    <w:rsid w:val="005D01DE"/>
    <w:rsid w:val="005D1898"/>
    <w:rsid w:val="005D1EBB"/>
    <w:rsid w:val="005D60C9"/>
    <w:rsid w:val="005D70C4"/>
    <w:rsid w:val="005D7284"/>
    <w:rsid w:val="005E1F51"/>
    <w:rsid w:val="005E622C"/>
    <w:rsid w:val="005E73CC"/>
    <w:rsid w:val="005F24A4"/>
    <w:rsid w:val="005F40FD"/>
    <w:rsid w:val="005F486E"/>
    <w:rsid w:val="005F7279"/>
    <w:rsid w:val="005F7F0A"/>
    <w:rsid w:val="00601177"/>
    <w:rsid w:val="00605BF3"/>
    <w:rsid w:val="00614070"/>
    <w:rsid w:val="0061412F"/>
    <w:rsid w:val="00616E37"/>
    <w:rsid w:val="00621FF6"/>
    <w:rsid w:val="00625E4D"/>
    <w:rsid w:val="006264E5"/>
    <w:rsid w:val="00643E0F"/>
    <w:rsid w:val="006446CB"/>
    <w:rsid w:val="0064602D"/>
    <w:rsid w:val="00652B68"/>
    <w:rsid w:val="0065454F"/>
    <w:rsid w:val="006545EB"/>
    <w:rsid w:val="00664A3B"/>
    <w:rsid w:val="0066575C"/>
    <w:rsid w:val="00671A43"/>
    <w:rsid w:val="0067369C"/>
    <w:rsid w:val="00673DA5"/>
    <w:rsid w:val="00677D3E"/>
    <w:rsid w:val="006813D5"/>
    <w:rsid w:val="006825DA"/>
    <w:rsid w:val="00682B23"/>
    <w:rsid w:val="00685EFC"/>
    <w:rsid w:val="006877EA"/>
    <w:rsid w:val="00692C3D"/>
    <w:rsid w:val="00697E56"/>
    <w:rsid w:val="006A75A8"/>
    <w:rsid w:val="006A7C7D"/>
    <w:rsid w:val="006A7D15"/>
    <w:rsid w:val="006B1647"/>
    <w:rsid w:val="006B55B0"/>
    <w:rsid w:val="006B5FD7"/>
    <w:rsid w:val="006C09A9"/>
    <w:rsid w:val="006C2F73"/>
    <w:rsid w:val="006D214B"/>
    <w:rsid w:val="006D37D4"/>
    <w:rsid w:val="006D3F82"/>
    <w:rsid w:val="006D66B6"/>
    <w:rsid w:val="006D77DE"/>
    <w:rsid w:val="006E0A1A"/>
    <w:rsid w:val="006F2C46"/>
    <w:rsid w:val="006F5055"/>
    <w:rsid w:val="006F508F"/>
    <w:rsid w:val="00702E6C"/>
    <w:rsid w:val="00710E49"/>
    <w:rsid w:val="00712913"/>
    <w:rsid w:val="00714380"/>
    <w:rsid w:val="00715F0B"/>
    <w:rsid w:val="00717B0B"/>
    <w:rsid w:val="00723AB2"/>
    <w:rsid w:val="0072677A"/>
    <w:rsid w:val="00727B04"/>
    <w:rsid w:val="00734B81"/>
    <w:rsid w:val="007364AF"/>
    <w:rsid w:val="007370F0"/>
    <w:rsid w:val="0074205D"/>
    <w:rsid w:val="00753ED1"/>
    <w:rsid w:val="007551F3"/>
    <w:rsid w:val="0075679A"/>
    <w:rsid w:val="00761C47"/>
    <w:rsid w:val="00764004"/>
    <w:rsid w:val="00766C29"/>
    <w:rsid w:val="0077242E"/>
    <w:rsid w:val="00782DD5"/>
    <w:rsid w:val="00783D07"/>
    <w:rsid w:val="00786FFF"/>
    <w:rsid w:val="007908DB"/>
    <w:rsid w:val="007A0387"/>
    <w:rsid w:val="007A0513"/>
    <w:rsid w:val="007A1164"/>
    <w:rsid w:val="007A26D3"/>
    <w:rsid w:val="007A6044"/>
    <w:rsid w:val="007B04C2"/>
    <w:rsid w:val="007B2F6D"/>
    <w:rsid w:val="007B4CE4"/>
    <w:rsid w:val="007C55B8"/>
    <w:rsid w:val="007C5DC0"/>
    <w:rsid w:val="007C6316"/>
    <w:rsid w:val="007D0544"/>
    <w:rsid w:val="007D110A"/>
    <w:rsid w:val="007D1970"/>
    <w:rsid w:val="007D502A"/>
    <w:rsid w:val="007D57C8"/>
    <w:rsid w:val="007E2748"/>
    <w:rsid w:val="007F0491"/>
    <w:rsid w:val="007F681E"/>
    <w:rsid w:val="007F6961"/>
    <w:rsid w:val="007F6A15"/>
    <w:rsid w:val="00800FBF"/>
    <w:rsid w:val="008029D9"/>
    <w:rsid w:val="008109A8"/>
    <w:rsid w:val="008120FA"/>
    <w:rsid w:val="00816D15"/>
    <w:rsid w:val="00816E5A"/>
    <w:rsid w:val="008177C1"/>
    <w:rsid w:val="00822563"/>
    <w:rsid w:val="0082567D"/>
    <w:rsid w:val="0082694D"/>
    <w:rsid w:val="00831EC4"/>
    <w:rsid w:val="0084228C"/>
    <w:rsid w:val="00845835"/>
    <w:rsid w:val="00845E17"/>
    <w:rsid w:val="008469A7"/>
    <w:rsid w:val="0085170A"/>
    <w:rsid w:val="00852E3A"/>
    <w:rsid w:val="00872B94"/>
    <w:rsid w:val="008753A7"/>
    <w:rsid w:val="00877DF5"/>
    <w:rsid w:val="008908D1"/>
    <w:rsid w:val="00890C8C"/>
    <w:rsid w:val="00892054"/>
    <w:rsid w:val="008973A5"/>
    <w:rsid w:val="008A13A5"/>
    <w:rsid w:val="008A1A56"/>
    <w:rsid w:val="008A1C59"/>
    <w:rsid w:val="008A3332"/>
    <w:rsid w:val="008A4F5F"/>
    <w:rsid w:val="008A6042"/>
    <w:rsid w:val="008B69B6"/>
    <w:rsid w:val="008D15ED"/>
    <w:rsid w:val="008D7142"/>
    <w:rsid w:val="008E2486"/>
    <w:rsid w:val="008E25F1"/>
    <w:rsid w:val="008E2F41"/>
    <w:rsid w:val="008E3CC4"/>
    <w:rsid w:val="008E4F6B"/>
    <w:rsid w:val="008E7605"/>
    <w:rsid w:val="008F3045"/>
    <w:rsid w:val="00903B89"/>
    <w:rsid w:val="00906467"/>
    <w:rsid w:val="009068F8"/>
    <w:rsid w:val="00906A91"/>
    <w:rsid w:val="00906D9A"/>
    <w:rsid w:val="009106AB"/>
    <w:rsid w:val="00915CB9"/>
    <w:rsid w:val="009171F2"/>
    <w:rsid w:val="00917F2A"/>
    <w:rsid w:val="00930815"/>
    <w:rsid w:val="00931F12"/>
    <w:rsid w:val="00932A86"/>
    <w:rsid w:val="009351FF"/>
    <w:rsid w:val="00937974"/>
    <w:rsid w:val="00941B7F"/>
    <w:rsid w:val="00951CF5"/>
    <w:rsid w:val="009532BF"/>
    <w:rsid w:val="0095508E"/>
    <w:rsid w:val="00962BA6"/>
    <w:rsid w:val="009667BD"/>
    <w:rsid w:val="009676E1"/>
    <w:rsid w:val="009739CE"/>
    <w:rsid w:val="009773B3"/>
    <w:rsid w:val="00977FBB"/>
    <w:rsid w:val="00982F5A"/>
    <w:rsid w:val="0099295E"/>
    <w:rsid w:val="009940D7"/>
    <w:rsid w:val="0099697A"/>
    <w:rsid w:val="009B3023"/>
    <w:rsid w:val="009B7467"/>
    <w:rsid w:val="009C09CA"/>
    <w:rsid w:val="009C34D5"/>
    <w:rsid w:val="009D7B76"/>
    <w:rsid w:val="009E4CB2"/>
    <w:rsid w:val="009E58FF"/>
    <w:rsid w:val="009F17B2"/>
    <w:rsid w:val="00A113CE"/>
    <w:rsid w:val="00A117C3"/>
    <w:rsid w:val="00A1216D"/>
    <w:rsid w:val="00A131C7"/>
    <w:rsid w:val="00A14F10"/>
    <w:rsid w:val="00A15577"/>
    <w:rsid w:val="00A16366"/>
    <w:rsid w:val="00A25ACA"/>
    <w:rsid w:val="00A35841"/>
    <w:rsid w:val="00A369A4"/>
    <w:rsid w:val="00A54DBE"/>
    <w:rsid w:val="00A619D6"/>
    <w:rsid w:val="00A711DD"/>
    <w:rsid w:val="00A73E2A"/>
    <w:rsid w:val="00A87EF9"/>
    <w:rsid w:val="00A964BB"/>
    <w:rsid w:val="00AA0085"/>
    <w:rsid w:val="00AA0B00"/>
    <w:rsid w:val="00AB20A4"/>
    <w:rsid w:val="00AB2247"/>
    <w:rsid w:val="00AB6232"/>
    <w:rsid w:val="00AC0175"/>
    <w:rsid w:val="00AC04B1"/>
    <w:rsid w:val="00AC7684"/>
    <w:rsid w:val="00AD16B9"/>
    <w:rsid w:val="00AD1BB5"/>
    <w:rsid w:val="00AD3F17"/>
    <w:rsid w:val="00AD76FA"/>
    <w:rsid w:val="00AE13F5"/>
    <w:rsid w:val="00AE2FF3"/>
    <w:rsid w:val="00AE3C51"/>
    <w:rsid w:val="00AE66F5"/>
    <w:rsid w:val="00AF55BB"/>
    <w:rsid w:val="00B051B9"/>
    <w:rsid w:val="00B055EF"/>
    <w:rsid w:val="00B148F6"/>
    <w:rsid w:val="00B14B34"/>
    <w:rsid w:val="00B15A50"/>
    <w:rsid w:val="00B171FE"/>
    <w:rsid w:val="00B20B40"/>
    <w:rsid w:val="00B27BB2"/>
    <w:rsid w:val="00B341F4"/>
    <w:rsid w:val="00B346C0"/>
    <w:rsid w:val="00B35851"/>
    <w:rsid w:val="00B3711F"/>
    <w:rsid w:val="00B37B83"/>
    <w:rsid w:val="00B40276"/>
    <w:rsid w:val="00B45CF9"/>
    <w:rsid w:val="00B50341"/>
    <w:rsid w:val="00B5064B"/>
    <w:rsid w:val="00B520D1"/>
    <w:rsid w:val="00B5352F"/>
    <w:rsid w:val="00B54CB1"/>
    <w:rsid w:val="00B6080E"/>
    <w:rsid w:val="00B62765"/>
    <w:rsid w:val="00B647AB"/>
    <w:rsid w:val="00B64906"/>
    <w:rsid w:val="00B6497F"/>
    <w:rsid w:val="00B70EE6"/>
    <w:rsid w:val="00B71676"/>
    <w:rsid w:val="00B74FF8"/>
    <w:rsid w:val="00B77F3F"/>
    <w:rsid w:val="00B820A0"/>
    <w:rsid w:val="00B8518A"/>
    <w:rsid w:val="00B977C7"/>
    <w:rsid w:val="00BA0F1D"/>
    <w:rsid w:val="00BB3362"/>
    <w:rsid w:val="00BC112B"/>
    <w:rsid w:val="00BC2610"/>
    <w:rsid w:val="00BC7C40"/>
    <w:rsid w:val="00BD1406"/>
    <w:rsid w:val="00BD3346"/>
    <w:rsid w:val="00BD7195"/>
    <w:rsid w:val="00BE336C"/>
    <w:rsid w:val="00BE45F1"/>
    <w:rsid w:val="00BE542F"/>
    <w:rsid w:val="00BE6EA6"/>
    <w:rsid w:val="00BE72B9"/>
    <w:rsid w:val="00BE7876"/>
    <w:rsid w:val="00BF2F2A"/>
    <w:rsid w:val="00BF5DE1"/>
    <w:rsid w:val="00C022D7"/>
    <w:rsid w:val="00C12177"/>
    <w:rsid w:val="00C13318"/>
    <w:rsid w:val="00C22758"/>
    <w:rsid w:val="00C270A4"/>
    <w:rsid w:val="00C30042"/>
    <w:rsid w:val="00C35A1A"/>
    <w:rsid w:val="00C36552"/>
    <w:rsid w:val="00C3689F"/>
    <w:rsid w:val="00C403D9"/>
    <w:rsid w:val="00C41054"/>
    <w:rsid w:val="00C41A93"/>
    <w:rsid w:val="00C43887"/>
    <w:rsid w:val="00C45547"/>
    <w:rsid w:val="00C47F41"/>
    <w:rsid w:val="00C51D6E"/>
    <w:rsid w:val="00C5238E"/>
    <w:rsid w:val="00C653E0"/>
    <w:rsid w:val="00C6542C"/>
    <w:rsid w:val="00C707E0"/>
    <w:rsid w:val="00C73331"/>
    <w:rsid w:val="00C829FB"/>
    <w:rsid w:val="00C83609"/>
    <w:rsid w:val="00C84308"/>
    <w:rsid w:val="00C86193"/>
    <w:rsid w:val="00C901EF"/>
    <w:rsid w:val="00C91B63"/>
    <w:rsid w:val="00C96BDD"/>
    <w:rsid w:val="00CA0A3D"/>
    <w:rsid w:val="00CA5F04"/>
    <w:rsid w:val="00CA663F"/>
    <w:rsid w:val="00CA734C"/>
    <w:rsid w:val="00CB396D"/>
    <w:rsid w:val="00CB476B"/>
    <w:rsid w:val="00CC15D6"/>
    <w:rsid w:val="00CC4AD3"/>
    <w:rsid w:val="00CD0FDD"/>
    <w:rsid w:val="00CD1272"/>
    <w:rsid w:val="00CD4B14"/>
    <w:rsid w:val="00CD539C"/>
    <w:rsid w:val="00CD5975"/>
    <w:rsid w:val="00CD6921"/>
    <w:rsid w:val="00CE0DAC"/>
    <w:rsid w:val="00CE2BAD"/>
    <w:rsid w:val="00CE3933"/>
    <w:rsid w:val="00CE3B55"/>
    <w:rsid w:val="00CE3E06"/>
    <w:rsid w:val="00CE6E83"/>
    <w:rsid w:val="00CE794D"/>
    <w:rsid w:val="00CF0664"/>
    <w:rsid w:val="00CF19AB"/>
    <w:rsid w:val="00CF66A3"/>
    <w:rsid w:val="00CF731B"/>
    <w:rsid w:val="00D0006B"/>
    <w:rsid w:val="00D0078D"/>
    <w:rsid w:val="00D0494A"/>
    <w:rsid w:val="00D0770D"/>
    <w:rsid w:val="00D07846"/>
    <w:rsid w:val="00D07F2F"/>
    <w:rsid w:val="00D10480"/>
    <w:rsid w:val="00D15566"/>
    <w:rsid w:val="00D159AC"/>
    <w:rsid w:val="00D20C30"/>
    <w:rsid w:val="00D210E3"/>
    <w:rsid w:val="00D32FD8"/>
    <w:rsid w:val="00D3361D"/>
    <w:rsid w:val="00D34EEC"/>
    <w:rsid w:val="00D362DA"/>
    <w:rsid w:val="00D37908"/>
    <w:rsid w:val="00D4015D"/>
    <w:rsid w:val="00D411CB"/>
    <w:rsid w:val="00D4399C"/>
    <w:rsid w:val="00D5253F"/>
    <w:rsid w:val="00D52F5C"/>
    <w:rsid w:val="00D54BF3"/>
    <w:rsid w:val="00D61060"/>
    <w:rsid w:val="00D65408"/>
    <w:rsid w:val="00D73236"/>
    <w:rsid w:val="00D80C3E"/>
    <w:rsid w:val="00D86D40"/>
    <w:rsid w:val="00D91978"/>
    <w:rsid w:val="00D958AA"/>
    <w:rsid w:val="00D95A6A"/>
    <w:rsid w:val="00D96654"/>
    <w:rsid w:val="00D96A0D"/>
    <w:rsid w:val="00DA0565"/>
    <w:rsid w:val="00DA0601"/>
    <w:rsid w:val="00DA06C7"/>
    <w:rsid w:val="00DA2697"/>
    <w:rsid w:val="00DA6544"/>
    <w:rsid w:val="00DB011E"/>
    <w:rsid w:val="00DB2170"/>
    <w:rsid w:val="00DB35EE"/>
    <w:rsid w:val="00DB5909"/>
    <w:rsid w:val="00DC03C0"/>
    <w:rsid w:val="00DC2019"/>
    <w:rsid w:val="00DC5A61"/>
    <w:rsid w:val="00DD0373"/>
    <w:rsid w:val="00DD2740"/>
    <w:rsid w:val="00DD5568"/>
    <w:rsid w:val="00DD5EA6"/>
    <w:rsid w:val="00DD60EF"/>
    <w:rsid w:val="00DD6D55"/>
    <w:rsid w:val="00DE1CBC"/>
    <w:rsid w:val="00DE21B0"/>
    <w:rsid w:val="00DE24D6"/>
    <w:rsid w:val="00DE40C9"/>
    <w:rsid w:val="00DE4215"/>
    <w:rsid w:val="00DF0435"/>
    <w:rsid w:val="00DF1827"/>
    <w:rsid w:val="00DF27E2"/>
    <w:rsid w:val="00DF2C6C"/>
    <w:rsid w:val="00DF3DEF"/>
    <w:rsid w:val="00DF51F8"/>
    <w:rsid w:val="00E007AD"/>
    <w:rsid w:val="00E00FD5"/>
    <w:rsid w:val="00E040E5"/>
    <w:rsid w:val="00E1398B"/>
    <w:rsid w:val="00E23506"/>
    <w:rsid w:val="00E25619"/>
    <w:rsid w:val="00E26011"/>
    <w:rsid w:val="00E26A7C"/>
    <w:rsid w:val="00E36676"/>
    <w:rsid w:val="00E36906"/>
    <w:rsid w:val="00E371D0"/>
    <w:rsid w:val="00E400C3"/>
    <w:rsid w:val="00E41160"/>
    <w:rsid w:val="00E4123C"/>
    <w:rsid w:val="00E446B9"/>
    <w:rsid w:val="00E45F62"/>
    <w:rsid w:val="00E52089"/>
    <w:rsid w:val="00E56E7C"/>
    <w:rsid w:val="00E62140"/>
    <w:rsid w:val="00E70EC3"/>
    <w:rsid w:val="00E72DC8"/>
    <w:rsid w:val="00E73536"/>
    <w:rsid w:val="00E760E9"/>
    <w:rsid w:val="00E77470"/>
    <w:rsid w:val="00E819A3"/>
    <w:rsid w:val="00E900E3"/>
    <w:rsid w:val="00E92AD7"/>
    <w:rsid w:val="00E97400"/>
    <w:rsid w:val="00E97F71"/>
    <w:rsid w:val="00EA01A0"/>
    <w:rsid w:val="00EB1CDF"/>
    <w:rsid w:val="00EB1E24"/>
    <w:rsid w:val="00EB62A9"/>
    <w:rsid w:val="00EB7C4C"/>
    <w:rsid w:val="00EC0906"/>
    <w:rsid w:val="00EC40AF"/>
    <w:rsid w:val="00EC4AC8"/>
    <w:rsid w:val="00EC631F"/>
    <w:rsid w:val="00EC78B4"/>
    <w:rsid w:val="00ED044E"/>
    <w:rsid w:val="00ED0B34"/>
    <w:rsid w:val="00ED7BE4"/>
    <w:rsid w:val="00EF1E80"/>
    <w:rsid w:val="00EF23FB"/>
    <w:rsid w:val="00EF299E"/>
    <w:rsid w:val="00EF4065"/>
    <w:rsid w:val="00EF5663"/>
    <w:rsid w:val="00F0629B"/>
    <w:rsid w:val="00F10FD3"/>
    <w:rsid w:val="00F11051"/>
    <w:rsid w:val="00F1154B"/>
    <w:rsid w:val="00F163D9"/>
    <w:rsid w:val="00F25A59"/>
    <w:rsid w:val="00F3275F"/>
    <w:rsid w:val="00F3492A"/>
    <w:rsid w:val="00F40BAC"/>
    <w:rsid w:val="00F45394"/>
    <w:rsid w:val="00F46081"/>
    <w:rsid w:val="00F51076"/>
    <w:rsid w:val="00F52377"/>
    <w:rsid w:val="00F61E16"/>
    <w:rsid w:val="00F660CC"/>
    <w:rsid w:val="00F66E86"/>
    <w:rsid w:val="00F76589"/>
    <w:rsid w:val="00F76849"/>
    <w:rsid w:val="00F835A1"/>
    <w:rsid w:val="00F85B75"/>
    <w:rsid w:val="00F866C4"/>
    <w:rsid w:val="00F86ED2"/>
    <w:rsid w:val="00F90683"/>
    <w:rsid w:val="00F95BEF"/>
    <w:rsid w:val="00F967C3"/>
    <w:rsid w:val="00F97669"/>
    <w:rsid w:val="00FA36E5"/>
    <w:rsid w:val="00FA37BB"/>
    <w:rsid w:val="00FA63D3"/>
    <w:rsid w:val="00FA65B6"/>
    <w:rsid w:val="00FB20C8"/>
    <w:rsid w:val="00FB5104"/>
    <w:rsid w:val="00FB6950"/>
    <w:rsid w:val="00FB71EE"/>
    <w:rsid w:val="00FC6753"/>
    <w:rsid w:val="00FC7EBB"/>
    <w:rsid w:val="00FC7F73"/>
    <w:rsid w:val="00FD1BB0"/>
    <w:rsid w:val="00FD1E59"/>
    <w:rsid w:val="00FD4B76"/>
    <w:rsid w:val="00FD626E"/>
    <w:rsid w:val="00FE14A9"/>
    <w:rsid w:val="00FE427A"/>
    <w:rsid w:val="00FE46EE"/>
    <w:rsid w:val="00FE564E"/>
    <w:rsid w:val="00FE6695"/>
    <w:rsid w:val="00FE70E0"/>
    <w:rsid w:val="00FF0DC3"/>
    <w:rsid w:val="00FF316D"/>
    <w:rsid w:val="00FF3383"/>
    <w:rsid w:val="00FF436C"/>
    <w:rsid w:val="00FF5373"/>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733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733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8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erany.schools.by/pages/grazhdanskoe-i-patrioticheskoe-vospitanie-obuchajuschihsja-nachinaetsja-s-se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2627</Words>
  <Characters>14975</Characters>
  <Application>Microsoft Office Word</Application>
  <DocSecurity>0</DocSecurity>
  <Lines>124</Lines>
  <Paragraphs>35</Paragraphs>
  <ScaleCrop>false</ScaleCrop>
  <Company>SPecialiST RePack</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2022-03-11T10:15:00Z</dcterms:created>
  <dcterms:modified xsi:type="dcterms:W3CDTF">2022-03-11T10:16:00Z</dcterms:modified>
</cp:coreProperties>
</file>