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32" w:rsidRPr="00416432" w:rsidRDefault="00416432" w:rsidP="000E29D4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43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ЗАЯВКА</w:t>
      </w:r>
    </w:p>
    <w:p w:rsidR="00416432" w:rsidRDefault="00416432" w:rsidP="000E29D4">
      <w:pPr>
        <w:keepNext/>
        <w:keepLines/>
        <w:spacing w:after="0" w:line="271" w:lineRule="auto"/>
        <w:ind w:left="123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1643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 реализацию инновационного проекта</w:t>
      </w:r>
    </w:p>
    <w:p w:rsidR="000E29D4" w:rsidRPr="000E29D4" w:rsidRDefault="000E29D4" w:rsidP="000E29D4">
      <w:pPr>
        <w:keepNext/>
        <w:keepLines/>
        <w:spacing w:after="0" w:line="271" w:lineRule="auto"/>
        <w:ind w:left="123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E29D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«ПРИМЕНЕНИЕ ИННОВАЦИОННЫХ ТЕХНОЛОГИЙ СТЕМ ОБРАЗОВАНИЯ.</w:t>
      </w:r>
    </w:p>
    <w:p w:rsidR="000E29D4" w:rsidRPr="000E29D4" w:rsidRDefault="000E29D4" w:rsidP="000E29D4">
      <w:pPr>
        <w:keepNext/>
        <w:keepLines/>
        <w:spacing w:after="0" w:line="271" w:lineRule="auto"/>
        <w:ind w:left="123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E29D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МОДУЛЬ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E29D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«ЭКСПЕРИМЕНТИРОВАНИЕ С ЖИВОЙ И НЕЖИВОЙ ПРИРОДОЙ»</w:t>
      </w:r>
    </w:p>
    <w:p w:rsidR="000E29D4" w:rsidRPr="000E29D4" w:rsidRDefault="000E29D4" w:rsidP="000E29D4">
      <w:pPr>
        <w:keepNext/>
        <w:keepLines/>
        <w:spacing w:after="278" w:line="271" w:lineRule="auto"/>
        <w:ind w:left="1236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  <w:r w:rsidRPr="000E29D4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«Опыты и эксперименты с живой и неживой природой, как средство формирования естественно-научной картины мира у детей старшего дошкольного возраста.»</w:t>
      </w:r>
    </w:p>
    <w:tbl>
      <w:tblPr>
        <w:tblStyle w:val="a3"/>
        <w:tblW w:w="10065" w:type="dxa"/>
        <w:tblInd w:w="-572" w:type="dxa"/>
        <w:tblLook w:val="04A0"/>
      </w:tblPr>
      <w:tblGrid>
        <w:gridCol w:w="4708"/>
        <w:gridCol w:w="5357"/>
      </w:tblGrid>
      <w:tr w:rsidR="00416432" w:rsidRPr="00416432" w:rsidTr="00CE0AFE">
        <w:tc>
          <w:tcPr>
            <w:tcW w:w="10065" w:type="dxa"/>
            <w:gridSpan w:val="2"/>
          </w:tcPr>
          <w:p w:rsidR="00416432" w:rsidRPr="00416432" w:rsidRDefault="00416432" w:rsidP="00416432">
            <w:pPr>
              <w:numPr>
                <w:ilvl w:val="0"/>
                <w:numId w:val="1"/>
              </w:numPr>
              <w:spacing w:after="113" w:line="268" w:lineRule="auto"/>
              <w:ind w:right="66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Сведения об организации-заявителе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1.1.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Полное наименование организаци</w:t>
            </w:r>
            <w:r w:rsidR="00CD442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заявителя (далее - </w:t>
            </w:r>
            <w:r w:rsidR="004C0DC7">
              <w:rPr>
                <w:rFonts w:ascii="Times New Roman" w:eastAsia="Times New Roman" w:hAnsi="Times New Roman" w:cs="Times New Roman"/>
                <w:color w:val="000000"/>
                <w:sz w:val="28"/>
              </w:rPr>
              <w:t>о</w:t>
            </w:r>
            <w:r w:rsidR="00CD4424">
              <w:rPr>
                <w:rFonts w:ascii="Times New Roman" w:eastAsia="Times New Roman" w:hAnsi="Times New Roman" w:cs="Times New Roman"/>
                <w:color w:val="000000"/>
                <w:sz w:val="28"/>
              </w:rPr>
              <w:t>бъединения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5357" w:type="dxa"/>
          </w:tcPr>
          <w:p w:rsid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Муниципальное бюджетное дошкольное образовательное учреждение «Детский сад «Аленушка» с. Чистенькое» Симферопольского района Республики Крым</w:t>
            </w:r>
          </w:p>
          <w:p w:rsid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Муниципальное дошкольное образовательное учреждение города Джанкоя Республики Крым «Детский сад №3 «Берёзка»  </w:t>
            </w:r>
          </w:p>
          <w:p w:rsidR="000569F8" w:rsidRDefault="000569F8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Муниципальное бюджетное общеобразовательное учреждение «</w:t>
            </w:r>
            <w:proofErr w:type="spellStart"/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Новопавловский</w:t>
            </w:r>
            <w:proofErr w:type="spellEnd"/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учебно-воспитательный комплекс» муниципального образования Красноперекопский район Республики Крым</w:t>
            </w:r>
          </w:p>
          <w:p w:rsidR="000569F8" w:rsidRDefault="000569F8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  <w:r w:rsidR="004D53E2">
              <w:t xml:space="preserve"> </w:t>
            </w:r>
            <w:r w:rsidR="004D53E2" w:rsidRPr="004D53E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Муниципальное бюджетное дошкольное образовательное учреждение «Колосок» с. </w:t>
            </w:r>
            <w:proofErr w:type="spellStart"/>
            <w:r w:rsidR="004D53E2" w:rsidRPr="004D53E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Добрушино</w:t>
            </w:r>
            <w:proofErr w:type="spellEnd"/>
            <w:r w:rsidR="004D53E2" w:rsidRPr="004D53E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4D53E2" w:rsidRPr="004D53E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Сакского</w:t>
            </w:r>
            <w:proofErr w:type="spellEnd"/>
            <w:r w:rsidR="004D53E2" w:rsidRPr="004D53E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района</w:t>
            </w:r>
            <w:r w:rsidR="004C0D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Республики Крым.</w:t>
            </w:r>
          </w:p>
          <w:p w:rsidR="004D53E2" w:rsidRPr="00416432" w:rsidRDefault="004D53E2" w:rsidP="00AB7B8C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  <w:r w:rsidR="00AB7B8C">
              <w:t xml:space="preserve"> </w:t>
            </w:r>
            <w:r w:rsid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Муниципальное б</w:t>
            </w:r>
            <w:r w:rsidR="00AB7B8C" w:rsidRPr="00AB7B8C">
              <w:rPr>
                <w:rFonts w:ascii="Times New Roman" w:eastAsia="Times New Roman" w:hAnsi="Times New Roman" w:cs="Times New Roman"/>
                <w:color w:val="000000"/>
                <w:sz w:val="28"/>
              </w:rPr>
              <w:t>юджетное</w:t>
            </w:r>
            <w:r w:rsidR="004C0DC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дошкольное образовательное у</w:t>
            </w:r>
            <w:r w:rsidR="00AB7B8C" w:rsidRPr="00AB7B8C">
              <w:rPr>
                <w:rFonts w:ascii="Times New Roman" w:eastAsia="Times New Roman" w:hAnsi="Times New Roman" w:cs="Times New Roman"/>
                <w:color w:val="000000"/>
                <w:sz w:val="28"/>
              </w:rPr>
              <w:t>чреждение Нижнегорский детский сад «Чебурашка» Нижнегорского района Республики Крым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1.2.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Полное наименование учредителя организации  </w:t>
            </w:r>
          </w:p>
        </w:tc>
        <w:tc>
          <w:tcPr>
            <w:tcW w:w="5357" w:type="dxa"/>
          </w:tcPr>
          <w:p w:rsidR="00416432" w:rsidRDefault="000569F8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  <w:r w:rsidR="00431D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Управление образования Симферопольского района Республик</w:t>
            </w:r>
            <w:r w:rsidR="00CA15C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</w:t>
            </w:r>
            <w:r w:rsidR="00431D88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Крым</w:t>
            </w:r>
          </w:p>
          <w:p w:rsidR="000569F8" w:rsidRPr="000E29D4" w:rsidRDefault="000569F8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0E29D4">
              <w:rPr>
                <w:rFonts w:ascii="Times New Roman" w:eastAsia="Times New Roman" w:hAnsi="Times New Roman" w:cs="Times New Roman"/>
                <w:sz w:val="28"/>
              </w:rPr>
              <w:t>2.</w:t>
            </w:r>
            <w:r w:rsidR="00B116D7" w:rsidRPr="000E29D4">
              <w:rPr>
                <w:rFonts w:ascii="Times New Roman" w:eastAsia="Times New Roman" w:hAnsi="Times New Roman" w:cs="Times New Roman"/>
                <w:sz w:val="28"/>
              </w:rPr>
              <w:t xml:space="preserve">Муниципальное образование городской округ </w:t>
            </w:r>
            <w:r w:rsidR="00AB7B8C" w:rsidRPr="000E29D4">
              <w:rPr>
                <w:rFonts w:ascii="Times New Roman" w:eastAsia="Times New Roman" w:hAnsi="Times New Roman" w:cs="Times New Roman"/>
                <w:sz w:val="28"/>
              </w:rPr>
              <w:t>Джанко</w:t>
            </w:r>
            <w:r w:rsidR="00B116D7" w:rsidRPr="000E29D4">
              <w:rPr>
                <w:rFonts w:ascii="Times New Roman" w:eastAsia="Times New Roman" w:hAnsi="Times New Roman" w:cs="Times New Roman"/>
                <w:sz w:val="28"/>
              </w:rPr>
              <w:t>й</w:t>
            </w:r>
            <w:r w:rsidR="00AB7B8C" w:rsidRPr="000E29D4">
              <w:rPr>
                <w:rFonts w:ascii="Times New Roman" w:eastAsia="Times New Roman" w:hAnsi="Times New Roman" w:cs="Times New Roman"/>
                <w:sz w:val="28"/>
              </w:rPr>
              <w:t xml:space="preserve"> Республики Крым</w:t>
            </w:r>
          </w:p>
          <w:p w:rsidR="000569F8" w:rsidRDefault="000569F8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  <w:r>
              <w:t xml:space="preserve"> </w:t>
            </w:r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Управление образования и молодежи администрации Красноперекопского </w:t>
            </w:r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района Республики Крым</w:t>
            </w:r>
          </w:p>
          <w:p w:rsidR="000569F8" w:rsidRDefault="000569F8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  <w:r w:rsidR="00431D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Отдел образования Сакского района в Республике Крым</w:t>
            </w:r>
          </w:p>
          <w:p w:rsidR="000569F8" w:rsidRPr="00416432" w:rsidRDefault="000569F8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  <w:r w:rsidR="00AB7B8C">
              <w:t xml:space="preserve"> </w:t>
            </w:r>
            <w:r w:rsidR="00457218" w:rsidRPr="00457218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Управлени</w:t>
            </w:r>
            <w:r w:rsidR="004C0DC7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="00457218" w:rsidRPr="0045721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образования молодежи и спорта Администрации                                                          Нижнегорского района Республики Крым 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1.3.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Тип организации  </w:t>
            </w:r>
          </w:p>
        </w:tc>
        <w:tc>
          <w:tcPr>
            <w:tcW w:w="5357" w:type="dxa"/>
          </w:tcPr>
          <w:p w:rsidR="00416432" w:rsidRDefault="00457218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  <w:r w:rsidR="00CA15CA">
              <w:rPr>
                <w:rFonts w:ascii="Times New Roman" w:eastAsia="Times New Roman" w:hAnsi="Times New Roman" w:cs="Times New Roman"/>
                <w:sz w:val="28"/>
              </w:rPr>
              <w:t xml:space="preserve">Муниципальное </w:t>
            </w:r>
            <w:r w:rsidR="00CA15CA" w:rsidRPr="00041975">
              <w:rPr>
                <w:rFonts w:ascii="Times New Roman" w:eastAsia="Times New Roman" w:hAnsi="Times New Roman" w:cs="Times New Roman"/>
                <w:sz w:val="28"/>
              </w:rPr>
              <w:t>д</w:t>
            </w:r>
            <w:r w:rsidR="00416432" w:rsidRPr="00041975">
              <w:rPr>
                <w:rFonts w:ascii="Times New Roman" w:eastAsia="Times New Roman" w:hAnsi="Times New Roman" w:cs="Times New Roman"/>
                <w:sz w:val="28"/>
              </w:rPr>
              <w:t>ошкольное образовательное учреждение</w:t>
            </w:r>
          </w:p>
          <w:p w:rsidR="00457218" w:rsidRDefault="00457218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 w:rsidR="00F10F59">
              <w:rPr>
                <w:rFonts w:ascii="Times New Roman" w:eastAsia="Times New Roman" w:hAnsi="Times New Roman" w:cs="Times New Roman"/>
                <w:sz w:val="28"/>
              </w:rPr>
              <w:t xml:space="preserve"> Муниципальное </w:t>
            </w:r>
            <w:r w:rsidR="00F10F59" w:rsidRPr="00041975">
              <w:rPr>
                <w:rFonts w:ascii="Times New Roman" w:eastAsia="Times New Roman" w:hAnsi="Times New Roman" w:cs="Times New Roman"/>
                <w:sz w:val="28"/>
              </w:rPr>
              <w:t>дошкольное образовательное учреждение</w:t>
            </w:r>
          </w:p>
          <w:p w:rsidR="00457218" w:rsidRDefault="00457218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="00F10F59">
              <w:rPr>
                <w:rFonts w:ascii="Times New Roman" w:eastAsia="Times New Roman" w:hAnsi="Times New Roman" w:cs="Times New Roman"/>
                <w:sz w:val="28"/>
              </w:rPr>
              <w:t xml:space="preserve"> Муниципальное </w:t>
            </w:r>
            <w:r w:rsidR="00F10F59"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общеобразовательное</w:t>
            </w:r>
            <w:r w:rsidR="00F10F59" w:rsidRPr="00041975">
              <w:rPr>
                <w:rFonts w:ascii="Times New Roman" w:eastAsia="Times New Roman" w:hAnsi="Times New Roman" w:cs="Times New Roman"/>
                <w:sz w:val="28"/>
              </w:rPr>
              <w:t xml:space="preserve"> учреждение</w:t>
            </w:r>
          </w:p>
          <w:p w:rsidR="00457218" w:rsidRDefault="00457218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="00F10F59">
              <w:rPr>
                <w:rFonts w:ascii="Times New Roman" w:eastAsia="Times New Roman" w:hAnsi="Times New Roman" w:cs="Times New Roman"/>
                <w:sz w:val="28"/>
              </w:rPr>
              <w:t xml:space="preserve"> Муниципальное </w:t>
            </w:r>
            <w:r w:rsidR="00F10F59" w:rsidRPr="00041975">
              <w:rPr>
                <w:rFonts w:ascii="Times New Roman" w:eastAsia="Times New Roman" w:hAnsi="Times New Roman" w:cs="Times New Roman"/>
                <w:sz w:val="28"/>
              </w:rPr>
              <w:t>дошкольное образовательное учреждение</w:t>
            </w:r>
          </w:p>
          <w:p w:rsidR="00457218" w:rsidRPr="00416432" w:rsidRDefault="00457218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  <w:r w:rsidR="00F10F59">
              <w:rPr>
                <w:rFonts w:ascii="Times New Roman" w:eastAsia="Times New Roman" w:hAnsi="Times New Roman" w:cs="Times New Roman"/>
                <w:sz w:val="28"/>
              </w:rPr>
              <w:t xml:space="preserve">Муниципальное </w:t>
            </w:r>
            <w:r w:rsidR="00F10F59" w:rsidRPr="00041975">
              <w:rPr>
                <w:rFonts w:ascii="Times New Roman" w:eastAsia="Times New Roman" w:hAnsi="Times New Roman" w:cs="Times New Roman"/>
                <w:sz w:val="28"/>
              </w:rPr>
              <w:t>дошкольное образовательное учреждение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1.4.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Юридический адрес организации  </w:t>
            </w:r>
          </w:p>
        </w:tc>
        <w:tc>
          <w:tcPr>
            <w:tcW w:w="5357" w:type="dxa"/>
          </w:tcPr>
          <w:p w:rsid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  <w:r w:rsidR="00561E21" w:rsidRPr="00416432">
              <w:rPr>
                <w:rFonts w:ascii="Times New Roman" w:eastAsia="Times New Roman" w:hAnsi="Times New Roman" w:cs="Times New Roman"/>
                <w:sz w:val="28"/>
              </w:rPr>
              <w:t>297570</w:t>
            </w:r>
            <w:r w:rsidR="00561E21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="00561E21" w:rsidRPr="00416432">
              <w:rPr>
                <w:rFonts w:ascii="Times New Roman" w:eastAsia="Times New Roman" w:hAnsi="Times New Roman" w:cs="Times New Roman"/>
                <w:sz w:val="28"/>
              </w:rPr>
              <w:t>Республика</w:t>
            </w:r>
            <w:r w:rsidRPr="00416432">
              <w:rPr>
                <w:rFonts w:ascii="Times New Roman" w:eastAsia="Times New Roman" w:hAnsi="Times New Roman" w:cs="Times New Roman"/>
                <w:sz w:val="28"/>
              </w:rPr>
              <w:t xml:space="preserve"> Крым, Симферопольский район, с. Чистенькое, Севастопольское шоссе, 12</w:t>
            </w:r>
          </w:p>
          <w:p w:rsid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sz w:val="28"/>
              </w:rPr>
              <w:t>2. 296100, Республика Крым, город Джанкой, ул.</w:t>
            </w:r>
            <w:r w:rsidR="004C0DC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16432">
              <w:rPr>
                <w:rFonts w:ascii="Times New Roman" w:eastAsia="Times New Roman" w:hAnsi="Times New Roman" w:cs="Times New Roman"/>
                <w:sz w:val="28"/>
              </w:rPr>
              <w:t>Титова, д.45А</w:t>
            </w:r>
          </w:p>
          <w:p w:rsidR="00CD4424" w:rsidRDefault="00CD4424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="000569F8">
              <w:t xml:space="preserve"> </w:t>
            </w:r>
            <w:r w:rsidR="000569F8" w:rsidRPr="000569F8">
              <w:rPr>
                <w:rFonts w:ascii="Times New Roman" w:eastAsia="Times New Roman" w:hAnsi="Times New Roman" w:cs="Times New Roman"/>
                <w:sz w:val="28"/>
              </w:rPr>
              <w:t xml:space="preserve">296035, Российская Федерация, Республика Крым, Красноперекопский район, с. Новопавловка, ул. </w:t>
            </w:r>
            <w:proofErr w:type="spellStart"/>
            <w:r w:rsidR="000569F8" w:rsidRPr="000569F8">
              <w:rPr>
                <w:rFonts w:ascii="Times New Roman" w:eastAsia="Times New Roman" w:hAnsi="Times New Roman" w:cs="Times New Roman"/>
                <w:sz w:val="28"/>
              </w:rPr>
              <w:t>Старокрымская</w:t>
            </w:r>
            <w:proofErr w:type="spellEnd"/>
            <w:r w:rsidR="000569F8" w:rsidRPr="000569F8">
              <w:rPr>
                <w:rFonts w:ascii="Times New Roman" w:eastAsia="Times New Roman" w:hAnsi="Times New Roman" w:cs="Times New Roman"/>
                <w:sz w:val="28"/>
              </w:rPr>
              <w:t>, д. 32</w:t>
            </w:r>
          </w:p>
          <w:p w:rsidR="00CD4424" w:rsidRDefault="00CD4424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="004D53E2">
              <w:t xml:space="preserve"> </w:t>
            </w:r>
            <w:r w:rsidR="004D53E2" w:rsidRPr="004D53E2">
              <w:rPr>
                <w:rFonts w:ascii="Times New Roman" w:eastAsia="Times New Roman" w:hAnsi="Times New Roman" w:cs="Times New Roman"/>
                <w:sz w:val="28"/>
              </w:rPr>
              <w:t xml:space="preserve">Российская Федерация, Республика Крым, Сакский район, с. </w:t>
            </w:r>
            <w:proofErr w:type="spellStart"/>
            <w:r w:rsidR="004D53E2" w:rsidRPr="004D53E2">
              <w:rPr>
                <w:rFonts w:ascii="Times New Roman" w:eastAsia="Times New Roman" w:hAnsi="Times New Roman" w:cs="Times New Roman"/>
                <w:sz w:val="28"/>
              </w:rPr>
              <w:t>Добрушино</w:t>
            </w:r>
            <w:proofErr w:type="spellEnd"/>
            <w:r w:rsidR="004D53E2" w:rsidRPr="004D53E2">
              <w:rPr>
                <w:rFonts w:ascii="Times New Roman" w:eastAsia="Times New Roman" w:hAnsi="Times New Roman" w:cs="Times New Roman"/>
                <w:sz w:val="28"/>
              </w:rPr>
              <w:t xml:space="preserve">, ул. </w:t>
            </w:r>
            <w:r w:rsidR="00561E21" w:rsidRPr="004D53E2">
              <w:rPr>
                <w:rFonts w:ascii="Times New Roman" w:eastAsia="Times New Roman" w:hAnsi="Times New Roman" w:cs="Times New Roman"/>
                <w:sz w:val="28"/>
              </w:rPr>
              <w:t>Виноградная,</w:t>
            </w:r>
            <w:r w:rsidR="004D53E2" w:rsidRPr="004D53E2">
              <w:rPr>
                <w:rFonts w:ascii="Times New Roman" w:eastAsia="Times New Roman" w:hAnsi="Times New Roman" w:cs="Times New Roman"/>
                <w:sz w:val="28"/>
              </w:rPr>
              <w:t xml:space="preserve"> дом 5</w:t>
            </w:r>
          </w:p>
          <w:p w:rsidR="00CD4424" w:rsidRPr="00416432" w:rsidRDefault="00CD4424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  <w:r w:rsidR="008E6EF4">
              <w:t xml:space="preserve"> </w:t>
            </w:r>
            <w:r w:rsidR="008E6EF4" w:rsidRPr="008E6EF4">
              <w:rPr>
                <w:rFonts w:ascii="Times New Roman" w:eastAsia="Times New Roman" w:hAnsi="Times New Roman" w:cs="Times New Roman"/>
                <w:sz w:val="28"/>
              </w:rPr>
              <w:t>297100, Республика Крым,</w:t>
            </w:r>
            <w:r w:rsidR="008E6EF4" w:rsidRPr="004C0DC7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="008E6EF4" w:rsidRPr="00041975">
              <w:rPr>
                <w:rFonts w:ascii="Times New Roman" w:eastAsia="Times New Roman" w:hAnsi="Times New Roman" w:cs="Times New Roman"/>
                <w:sz w:val="28"/>
              </w:rPr>
              <w:t>пгт</w:t>
            </w:r>
            <w:proofErr w:type="spellEnd"/>
            <w:r w:rsidR="008E6EF4" w:rsidRPr="0004197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E6EF4" w:rsidRPr="008E6EF4">
              <w:rPr>
                <w:rFonts w:ascii="Times New Roman" w:eastAsia="Times New Roman" w:hAnsi="Times New Roman" w:cs="Times New Roman"/>
                <w:sz w:val="28"/>
              </w:rPr>
              <w:t>Нижнегорский,</w:t>
            </w:r>
            <w:r w:rsidR="008E6EF4">
              <w:rPr>
                <w:rFonts w:ascii="Times New Roman" w:eastAsia="Times New Roman" w:hAnsi="Times New Roman" w:cs="Times New Roman"/>
                <w:sz w:val="28"/>
              </w:rPr>
              <w:t xml:space="preserve"> ул. 50 лет Октября, д.51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1.5.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Руководитель организации  </w:t>
            </w:r>
          </w:p>
        </w:tc>
        <w:tc>
          <w:tcPr>
            <w:tcW w:w="5357" w:type="dxa"/>
          </w:tcPr>
          <w:p w:rsidR="00416432" w:rsidRPr="008E6EF4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8E6EF4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8E6EF4">
              <w:rPr>
                <w:rFonts w:ascii="Times New Roman" w:hAnsi="Times New Roman" w:cs="Times New Roman"/>
              </w:rPr>
              <w:t xml:space="preserve"> </w:t>
            </w:r>
            <w:r w:rsidRPr="008E6EF4">
              <w:rPr>
                <w:rFonts w:ascii="Times New Roman" w:eastAsia="Times New Roman" w:hAnsi="Times New Roman" w:cs="Times New Roman"/>
                <w:sz w:val="28"/>
                <w:szCs w:val="28"/>
              </w:rPr>
              <w:t>Кулешова Елена Леонидовна</w:t>
            </w:r>
          </w:p>
          <w:p w:rsidR="00416432" w:rsidRPr="008E6EF4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E6EF4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Стратий</w:t>
            </w:r>
            <w:proofErr w:type="spellEnd"/>
            <w:r w:rsidRPr="008E6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</w:t>
            </w:r>
            <w:r w:rsidR="004C0DC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E6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Александровн</w:t>
            </w:r>
            <w:r w:rsidR="004C0DC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CD4424" w:rsidRPr="008E6EF4" w:rsidRDefault="00CD4424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EF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0569F8" w:rsidRPr="008E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69F8" w:rsidRPr="008E6EF4">
              <w:rPr>
                <w:rFonts w:ascii="Times New Roman" w:eastAsia="Times New Roman" w:hAnsi="Times New Roman" w:cs="Times New Roman"/>
                <w:sz w:val="28"/>
                <w:szCs w:val="28"/>
              </w:rPr>
              <w:t>Стефанцова</w:t>
            </w:r>
            <w:proofErr w:type="spellEnd"/>
            <w:r w:rsidR="000569F8" w:rsidRPr="008E6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  <w:p w:rsidR="00CD4424" w:rsidRPr="008E6EF4" w:rsidRDefault="00CD4424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EF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4D53E2" w:rsidRPr="008E6EF4">
              <w:rPr>
                <w:rFonts w:ascii="Times New Roman" w:hAnsi="Times New Roman" w:cs="Times New Roman"/>
                <w:sz w:val="28"/>
                <w:szCs w:val="28"/>
              </w:rPr>
              <w:t xml:space="preserve"> Федорова Виктория Игоревна</w:t>
            </w:r>
          </w:p>
          <w:p w:rsidR="00CD4424" w:rsidRPr="00416432" w:rsidRDefault="00CD4424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8E6EF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8E6EF4" w:rsidRPr="008E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6EF4" w:rsidRPr="008E6EF4">
              <w:rPr>
                <w:rFonts w:ascii="Times New Roman" w:eastAsia="Times New Roman" w:hAnsi="Times New Roman" w:cs="Times New Roman"/>
                <w:sz w:val="28"/>
                <w:szCs w:val="28"/>
              </w:rPr>
              <w:t>Зосенко</w:t>
            </w:r>
            <w:proofErr w:type="spellEnd"/>
            <w:r w:rsidR="008E6EF4" w:rsidRPr="008E6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1.6.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Телефон, факс организации  </w:t>
            </w:r>
          </w:p>
        </w:tc>
        <w:tc>
          <w:tcPr>
            <w:tcW w:w="5357" w:type="dxa"/>
          </w:tcPr>
          <w:p w:rsid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041975">
              <w:rPr>
                <w:rFonts w:ascii="Times New Roman" w:eastAsia="Times New Roman" w:hAnsi="Times New Roman" w:cs="Times New Roman"/>
                <w:sz w:val="28"/>
              </w:rPr>
              <w:t>. Руководитель +79787079023</w:t>
            </w:r>
          </w:p>
          <w:p w:rsid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  <w:r w:rsidR="00F10F59">
              <w:rPr>
                <w:rFonts w:ascii="Times New Roman" w:eastAsia="Times New Roman" w:hAnsi="Times New Roman" w:cs="Times New Roman"/>
                <w:sz w:val="28"/>
              </w:rPr>
              <w:t xml:space="preserve">Руководитель </w:t>
            </w:r>
            <w:r w:rsidRPr="00416432">
              <w:rPr>
                <w:rFonts w:ascii="Times New Roman" w:eastAsia="Times New Roman" w:hAnsi="Times New Roman" w:cs="Times New Roman"/>
                <w:sz w:val="28"/>
              </w:rPr>
              <w:t>+7(978) 787-12-72</w:t>
            </w:r>
          </w:p>
          <w:p w:rsidR="000569F8" w:rsidRPr="004C0DC7" w:rsidRDefault="00CD4424" w:rsidP="000569F8">
            <w:pPr>
              <w:spacing w:after="113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3.</w:t>
            </w:r>
            <w:r w:rsidR="000569F8">
              <w:t xml:space="preserve"> </w:t>
            </w:r>
            <w:r w:rsidR="000569F8" w:rsidRPr="000569F8">
              <w:rPr>
                <w:rFonts w:ascii="Times New Roman" w:eastAsia="Times New Roman" w:hAnsi="Times New Roman" w:cs="Times New Roman"/>
                <w:sz w:val="28"/>
              </w:rPr>
              <w:t>Директор +79787698604, +7(</w:t>
            </w:r>
            <w:r w:rsidR="000569F8" w:rsidRPr="00041975">
              <w:rPr>
                <w:rFonts w:ascii="Times New Roman" w:eastAsia="Times New Roman" w:hAnsi="Times New Roman" w:cs="Times New Roman"/>
                <w:sz w:val="28"/>
              </w:rPr>
              <w:t xml:space="preserve">36565)95235, </w:t>
            </w:r>
          </w:p>
          <w:p w:rsidR="00CD4424" w:rsidRPr="004C0DC7" w:rsidRDefault="000569F8" w:rsidP="000569F8">
            <w:pPr>
              <w:spacing w:after="113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4C0DC7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 w:rsidRPr="00041975">
              <w:rPr>
                <w:rFonts w:ascii="Times New Roman" w:eastAsia="Times New Roman" w:hAnsi="Times New Roman" w:cs="Times New Roman"/>
                <w:sz w:val="28"/>
              </w:rPr>
              <w:t>Руководитель структурного подразделения «Детский сад «</w:t>
            </w:r>
            <w:r w:rsidR="008E6EF4" w:rsidRPr="00041975">
              <w:rPr>
                <w:rFonts w:ascii="Times New Roman" w:eastAsia="Times New Roman" w:hAnsi="Times New Roman" w:cs="Times New Roman"/>
                <w:sz w:val="28"/>
              </w:rPr>
              <w:t xml:space="preserve">Ивушка» </w:t>
            </w:r>
            <w:r w:rsidRPr="00041975">
              <w:rPr>
                <w:rFonts w:ascii="Times New Roman" w:eastAsia="Times New Roman" w:hAnsi="Times New Roman" w:cs="Times New Roman"/>
                <w:sz w:val="28"/>
              </w:rPr>
              <w:t>+79787337210</w:t>
            </w:r>
          </w:p>
          <w:p w:rsidR="00041975" w:rsidRPr="00F10F59" w:rsidRDefault="00CD4424" w:rsidP="00416432">
            <w:pPr>
              <w:spacing w:after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10F59"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="004D53E2" w:rsidRPr="00F10F59">
              <w:t xml:space="preserve"> </w:t>
            </w:r>
            <w:r w:rsidR="00041975" w:rsidRPr="00F10F5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F10F59" w:rsidRPr="00F10F59">
              <w:rPr>
                <w:rFonts w:ascii="Times New Roman" w:hAnsi="Times New Roman" w:cs="Times New Roman"/>
                <w:sz w:val="28"/>
                <w:szCs w:val="28"/>
              </w:rPr>
              <w:t xml:space="preserve"> 36563 9-73-17</w:t>
            </w:r>
          </w:p>
          <w:p w:rsidR="00CD4424" w:rsidRPr="00416432" w:rsidRDefault="00CD4424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F10F59">
              <w:rPr>
                <w:rFonts w:ascii="Times New Roman" w:eastAsia="Times New Roman" w:hAnsi="Times New Roman" w:cs="Times New Roman"/>
                <w:sz w:val="28"/>
              </w:rPr>
              <w:t>5.</w:t>
            </w:r>
            <w:r w:rsidR="00F10F5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E6EF4" w:rsidRPr="00F10F59">
              <w:t xml:space="preserve"> </w:t>
            </w:r>
            <w:r w:rsidR="008E6EF4" w:rsidRPr="00F10F59">
              <w:rPr>
                <w:rFonts w:ascii="Times New Roman" w:eastAsia="Times New Roman" w:hAnsi="Times New Roman" w:cs="Times New Roman"/>
                <w:sz w:val="28"/>
              </w:rPr>
              <w:t>(36556) 2 17 63</w:t>
            </w:r>
          </w:p>
        </w:tc>
      </w:tr>
      <w:tr w:rsidR="00416432" w:rsidRPr="004D53E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1.7.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Адрес электронной почты  </w:t>
            </w:r>
          </w:p>
        </w:tc>
        <w:tc>
          <w:tcPr>
            <w:tcW w:w="5357" w:type="dxa"/>
          </w:tcPr>
          <w:p w:rsid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>
              <w:t xml:space="preserve"> </w:t>
            </w:r>
            <w:r w:rsidRPr="00416432">
              <w:rPr>
                <w:rFonts w:ascii="Times New Roman" w:eastAsia="Times New Roman" w:hAnsi="Times New Roman" w:cs="Times New Roman"/>
                <w:sz w:val="28"/>
              </w:rPr>
              <w:t>alenuschka@yandex.ru</w:t>
            </w:r>
          </w:p>
          <w:p w:rsidR="00416432" w:rsidRPr="00431D88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  <w:hyperlink r:id="rId5" w:history="1">
              <w:r w:rsidR="00CD4424" w:rsidRPr="00561E21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u w:val="none"/>
                  <w:lang w:val="en-US"/>
                </w:rPr>
                <w:t>mdou</w:t>
              </w:r>
              <w:r w:rsidR="00CD4424" w:rsidRPr="00431D88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u w:val="none"/>
                </w:rPr>
                <w:t>3</w:t>
              </w:r>
              <w:r w:rsidR="00CD4424" w:rsidRPr="00561E21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u w:val="none"/>
                  <w:lang w:val="en-US"/>
                </w:rPr>
                <w:t>beryozka</w:t>
              </w:r>
              <w:r w:rsidR="00CD4424" w:rsidRPr="00431D88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u w:val="none"/>
                </w:rPr>
                <w:t>@</w:t>
              </w:r>
              <w:r w:rsidR="00CD4424" w:rsidRPr="00561E21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u w:val="none"/>
                  <w:lang w:val="en-US"/>
                </w:rPr>
                <w:t>yandex</w:t>
              </w:r>
              <w:r w:rsidR="00CD4424" w:rsidRPr="00431D88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u w:val="none"/>
                </w:rPr>
                <w:t>.</w:t>
              </w:r>
              <w:r w:rsidR="00CD4424" w:rsidRPr="00561E21">
                <w:rPr>
                  <w:rStyle w:val="a7"/>
                  <w:rFonts w:ascii="Times New Roman" w:eastAsia="Times New Roman" w:hAnsi="Times New Roman" w:cs="Times New Roman"/>
                  <w:color w:val="auto"/>
                  <w:sz w:val="28"/>
                  <w:u w:val="none"/>
                  <w:lang w:val="en-US"/>
                </w:rPr>
                <w:t>ru</w:t>
              </w:r>
            </w:hyperlink>
          </w:p>
          <w:p w:rsidR="000569F8" w:rsidRPr="00431D88" w:rsidRDefault="00CD4424" w:rsidP="000569F8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="000569F8" w:rsidRPr="00431D88">
              <w:t xml:space="preserve"> </w:t>
            </w:r>
            <w:proofErr w:type="spellStart"/>
            <w:r w:rsidR="000569F8" w:rsidRPr="000569F8">
              <w:rPr>
                <w:rFonts w:ascii="Times New Roman" w:eastAsia="Times New Roman" w:hAnsi="Times New Roman" w:cs="Times New Roman"/>
                <w:sz w:val="28"/>
                <w:lang w:val="en-US"/>
              </w:rPr>
              <w:t>Novopavlovskij</w:t>
            </w:r>
            <w:proofErr w:type="spellEnd"/>
            <w:r w:rsidR="000569F8" w:rsidRPr="00431D88">
              <w:rPr>
                <w:rFonts w:ascii="Times New Roman" w:eastAsia="Times New Roman" w:hAnsi="Times New Roman" w:cs="Times New Roman"/>
                <w:sz w:val="28"/>
              </w:rPr>
              <w:t>_</w:t>
            </w:r>
            <w:r w:rsidR="000569F8" w:rsidRPr="000569F8">
              <w:rPr>
                <w:rFonts w:ascii="Times New Roman" w:eastAsia="Times New Roman" w:hAnsi="Times New Roman" w:cs="Times New Roman"/>
                <w:sz w:val="28"/>
                <w:lang w:val="en-US"/>
              </w:rPr>
              <w:t>UVK</w:t>
            </w:r>
            <w:r w:rsidR="000569F8" w:rsidRPr="00431D88">
              <w:rPr>
                <w:rFonts w:ascii="Times New Roman" w:eastAsia="Times New Roman" w:hAnsi="Times New Roman" w:cs="Times New Roman"/>
                <w:sz w:val="28"/>
              </w:rPr>
              <w:t>@</w:t>
            </w:r>
            <w:proofErr w:type="spellStart"/>
            <w:r w:rsidR="000569F8" w:rsidRPr="000569F8">
              <w:rPr>
                <w:rFonts w:ascii="Times New Roman" w:eastAsia="Times New Roman" w:hAnsi="Times New Roman" w:cs="Times New Roman"/>
                <w:sz w:val="28"/>
                <w:lang w:val="en-US"/>
              </w:rPr>
              <w:t>krpero</w:t>
            </w:r>
            <w:proofErr w:type="spellEnd"/>
            <w:r w:rsidR="000569F8" w:rsidRPr="00431D8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spellStart"/>
            <w:r w:rsidR="000569F8" w:rsidRPr="000569F8">
              <w:rPr>
                <w:rFonts w:ascii="Times New Roman" w:eastAsia="Times New Roman" w:hAnsi="Times New Roman" w:cs="Times New Roman"/>
                <w:sz w:val="28"/>
                <w:lang w:val="en-US"/>
              </w:rPr>
              <w:t>rk</w:t>
            </w:r>
            <w:proofErr w:type="spellEnd"/>
            <w:r w:rsidR="000569F8" w:rsidRPr="00431D8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spellStart"/>
            <w:r w:rsidR="000569F8" w:rsidRPr="000569F8">
              <w:rPr>
                <w:rFonts w:ascii="Times New Roman" w:eastAsia="Times New Roman" w:hAnsi="Times New Roman" w:cs="Times New Roman"/>
                <w:sz w:val="28"/>
                <w:lang w:val="en-US"/>
              </w:rPr>
              <w:t>gov</w:t>
            </w:r>
            <w:proofErr w:type="spellEnd"/>
            <w:r w:rsidR="000569F8" w:rsidRPr="00431D8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spellStart"/>
            <w:r w:rsidR="000569F8" w:rsidRPr="000569F8">
              <w:rPr>
                <w:rFonts w:ascii="Times New Roman" w:eastAsia="Times New Roman" w:hAnsi="Times New Roman" w:cs="Times New Roman"/>
                <w:sz w:val="28"/>
                <w:lang w:val="en-US"/>
              </w:rPr>
              <w:t>ru</w:t>
            </w:r>
            <w:proofErr w:type="spellEnd"/>
          </w:p>
          <w:p w:rsidR="00CD4424" w:rsidRPr="00431D88" w:rsidRDefault="00561E21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proofErr w:type="spellStart"/>
            <w:r w:rsidR="000569F8" w:rsidRPr="004D53E2">
              <w:rPr>
                <w:rFonts w:ascii="Times New Roman" w:eastAsia="Times New Roman" w:hAnsi="Times New Roman" w:cs="Times New Roman"/>
                <w:sz w:val="28"/>
                <w:lang w:val="en-US"/>
              </w:rPr>
              <w:t>kr</w:t>
            </w:r>
            <w:proofErr w:type="spellEnd"/>
            <w:r w:rsidR="000569F8" w:rsidRPr="00431D88"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 w:rsidR="000569F8" w:rsidRPr="004D53E2">
              <w:rPr>
                <w:rFonts w:ascii="Times New Roman" w:eastAsia="Times New Roman" w:hAnsi="Times New Roman" w:cs="Times New Roman"/>
                <w:sz w:val="28"/>
                <w:lang w:val="en-US"/>
              </w:rPr>
              <w:t>npavli</w:t>
            </w:r>
            <w:proofErr w:type="spellEnd"/>
            <w:r w:rsidR="000569F8" w:rsidRPr="00431D88"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 w:rsidR="000569F8" w:rsidRPr="004D53E2">
              <w:rPr>
                <w:rFonts w:ascii="Times New Roman" w:eastAsia="Times New Roman" w:hAnsi="Times New Roman" w:cs="Times New Roman"/>
                <w:sz w:val="28"/>
                <w:lang w:val="en-US"/>
              </w:rPr>
              <w:t>duz</w:t>
            </w:r>
            <w:proofErr w:type="spellEnd"/>
            <w:r w:rsidR="000569F8" w:rsidRPr="00431D88">
              <w:rPr>
                <w:rFonts w:ascii="Times New Roman" w:eastAsia="Times New Roman" w:hAnsi="Times New Roman" w:cs="Times New Roman"/>
                <w:sz w:val="28"/>
              </w:rPr>
              <w:t>@</w:t>
            </w:r>
            <w:r w:rsidR="000569F8" w:rsidRPr="004D53E2">
              <w:rPr>
                <w:rFonts w:ascii="Times New Roman" w:eastAsia="Times New Roman" w:hAnsi="Times New Roman" w:cs="Times New Roman"/>
                <w:sz w:val="28"/>
                <w:lang w:val="en-US"/>
              </w:rPr>
              <w:t>mail</w:t>
            </w:r>
            <w:r w:rsidR="000569F8" w:rsidRPr="00431D8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spellStart"/>
            <w:r w:rsidR="000569F8" w:rsidRPr="004D53E2">
              <w:rPr>
                <w:rFonts w:ascii="Times New Roman" w:eastAsia="Times New Roman" w:hAnsi="Times New Roman" w:cs="Times New Roman"/>
                <w:sz w:val="28"/>
                <w:lang w:val="en-US"/>
              </w:rPr>
              <w:t>ru</w:t>
            </w:r>
            <w:proofErr w:type="spellEnd"/>
          </w:p>
          <w:p w:rsidR="00CD4424" w:rsidRPr="00431D88" w:rsidRDefault="00CD4424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sz w:val="28"/>
              </w:rPr>
              <w:t>4.</w:t>
            </w:r>
            <w:r w:rsidR="004D53E2" w:rsidRPr="00431D88">
              <w:t xml:space="preserve"> </w:t>
            </w:r>
            <w:proofErr w:type="spellStart"/>
            <w:r w:rsidR="004D53E2" w:rsidRPr="004D53E2">
              <w:rPr>
                <w:rFonts w:ascii="Times New Roman" w:eastAsia="Times New Roman" w:hAnsi="Times New Roman" w:cs="Times New Roman"/>
                <w:sz w:val="28"/>
                <w:lang w:val="en-US"/>
              </w:rPr>
              <w:t>sadik</w:t>
            </w:r>
            <w:proofErr w:type="spellEnd"/>
            <w:r w:rsidR="004D53E2" w:rsidRPr="00431D8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spellStart"/>
            <w:r w:rsidR="004D53E2" w:rsidRPr="004D53E2">
              <w:rPr>
                <w:rFonts w:ascii="Times New Roman" w:eastAsia="Times New Roman" w:hAnsi="Times New Roman" w:cs="Times New Roman"/>
                <w:sz w:val="28"/>
                <w:lang w:val="en-US"/>
              </w:rPr>
              <w:t>kolosok</w:t>
            </w:r>
            <w:proofErr w:type="spellEnd"/>
            <w:r w:rsidR="004D53E2" w:rsidRPr="00431D88">
              <w:rPr>
                <w:rFonts w:ascii="Times New Roman" w:eastAsia="Times New Roman" w:hAnsi="Times New Roman" w:cs="Times New Roman"/>
                <w:sz w:val="28"/>
              </w:rPr>
              <w:t>@</w:t>
            </w:r>
            <w:r w:rsidR="004D53E2" w:rsidRPr="004D53E2">
              <w:rPr>
                <w:rFonts w:ascii="Times New Roman" w:eastAsia="Times New Roman" w:hAnsi="Times New Roman" w:cs="Times New Roman"/>
                <w:sz w:val="28"/>
                <w:lang w:val="en-US"/>
              </w:rPr>
              <w:t>mail</w:t>
            </w:r>
            <w:r w:rsidR="004D53E2" w:rsidRPr="00431D8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spellStart"/>
            <w:r w:rsidR="004D53E2" w:rsidRPr="004D53E2">
              <w:rPr>
                <w:rFonts w:ascii="Times New Roman" w:eastAsia="Times New Roman" w:hAnsi="Times New Roman" w:cs="Times New Roman"/>
                <w:sz w:val="28"/>
                <w:lang w:val="en-US"/>
              </w:rPr>
              <w:t>ru</w:t>
            </w:r>
            <w:proofErr w:type="spellEnd"/>
          </w:p>
          <w:p w:rsidR="00CD4424" w:rsidRPr="004D53E2" w:rsidRDefault="00CD4424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4D53E2">
              <w:rPr>
                <w:rFonts w:ascii="Times New Roman" w:eastAsia="Times New Roman" w:hAnsi="Times New Roman" w:cs="Times New Roman"/>
                <w:sz w:val="28"/>
                <w:lang w:val="en-US"/>
              </w:rPr>
              <w:t>5.</w:t>
            </w:r>
            <w:r w:rsidR="008E6EF4">
              <w:t xml:space="preserve"> </w:t>
            </w:r>
            <w:r w:rsidR="008E6EF4" w:rsidRPr="008E6EF4">
              <w:rPr>
                <w:rFonts w:ascii="Times New Roman" w:eastAsia="Times New Roman" w:hAnsi="Times New Roman" w:cs="Times New Roman"/>
                <w:sz w:val="28"/>
                <w:lang w:val="en-US"/>
              </w:rPr>
              <w:t>ng.2.ds@mail.ru</w:t>
            </w:r>
          </w:p>
        </w:tc>
      </w:tr>
      <w:tr w:rsidR="00416432" w:rsidRPr="00CB0079" w:rsidTr="00CE0AFE">
        <w:tc>
          <w:tcPr>
            <w:tcW w:w="4708" w:type="dxa"/>
          </w:tcPr>
          <w:p w:rsidR="00416432" w:rsidRPr="00CB0079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CB0079">
              <w:rPr>
                <w:rFonts w:ascii="Times New Roman" w:eastAsia="Times New Roman" w:hAnsi="Times New Roman" w:cs="Times New Roman"/>
                <w:b/>
                <w:sz w:val="28"/>
              </w:rPr>
              <w:t>1.8.</w:t>
            </w:r>
            <w:r w:rsidRPr="00CB0079">
              <w:rPr>
                <w:rFonts w:ascii="Times New Roman" w:eastAsia="Times New Roman" w:hAnsi="Times New Roman" w:cs="Times New Roman"/>
                <w:sz w:val="28"/>
              </w:rPr>
              <w:t xml:space="preserve"> Ссылка на проект (программу), размещенный на официальном сайте организации  </w:t>
            </w:r>
          </w:p>
        </w:tc>
        <w:tc>
          <w:tcPr>
            <w:tcW w:w="5357" w:type="dxa"/>
          </w:tcPr>
          <w:p w:rsidR="00CB0079" w:rsidRPr="00CB0079" w:rsidRDefault="00CB0079" w:rsidP="00CB0079">
            <w:p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890ACC">
                <w:rPr>
                  <w:rStyle w:val="a7"/>
                  <w:rFonts w:ascii="Times New Roman" w:hAnsi="Times New Roman" w:cs="Times New Roman"/>
                  <w:lang w:val="en-US"/>
                </w:rPr>
                <w:t>https://npavl.krymschool.ru/upload/rkscnpavl_new/ files/</w:t>
              </w:r>
              <w:r w:rsidRPr="00890ACC">
                <w:rPr>
                  <w:rStyle w:val="a7"/>
                  <w:rFonts w:ascii="Times New Roman" w:hAnsi="Times New Roman" w:cs="Times New Roman"/>
                  <w:lang w:val="en-US"/>
                </w:rPr>
                <w:t>2b/</w:t>
              </w:r>
              <w:r w:rsidRPr="00890ACC">
                <w:rPr>
                  <w:rStyle w:val="a7"/>
                  <w:rFonts w:ascii="Times New Roman" w:hAnsi="Times New Roman" w:cs="Times New Roman"/>
                  <w:lang w:val="en-US"/>
                </w:rPr>
                <w:t>7a/</w:t>
              </w:r>
              <w:r w:rsidRPr="00890ACC">
                <w:rPr>
                  <w:rStyle w:val="a7"/>
                  <w:rFonts w:ascii="Times New Roman" w:hAnsi="Times New Roman" w:cs="Times New Roman"/>
                  <w:lang w:val="en-US"/>
                </w:rPr>
                <w:t xml:space="preserve"> 2b7a82582b0a133a4a7dee0fe26f7fd9.pdf</w:t>
              </w:r>
            </w:hyperlink>
          </w:p>
          <w:p w:rsidR="00416432" w:rsidRPr="00CB0079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1.9.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Состав авторов проекта (программы) с указанием функционала  </w:t>
            </w:r>
          </w:p>
        </w:tc>
        <w:tc>
          <w:tcPr>
            <w:tcW w:w="5357" w:type="dxa"/>
          </w:tcPr>
          <w:p w:rsidR="00C25E00" w:rsidRPr="00C25E00" w:rsidRDefault="00C25E00" w:rsidP="00C25E00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C25E00">
              <w:rPr>
                <w:rFonts w:ascii="Times New Roman" w:eastAsia="Times New Roman" w:hAnsi="Times New Roman" w:cs="Times New Roman"/>
                <w:sz w:val="28"/>
              </w:rPr>
              <w:t>Научные руководители:</w:t>
            </w:r>
          </w:p>
          <w:p w:rsidR="00C25E00" w:rsidRPr="00C25E00" w:rsidRDefault="00C25E00" w:rsidP="00C25E00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C25E00">
              <w:rPr>
                <w:rFonts w:ascii="Times New Roman" w:eastAsia="Times New Roman" w:hAnsi="Times New Roman" w:cs="Times New Roman"/>
                <w:sz w:val="28"/>
              </w:rPr>
              <w:t>Аверин Сергей Александрович, к. ф.-м. н., доцент ИППО ГАОУ ВО МГПУ, президент АО «ЭЛТИ-КУДИЦ», заместитель директора по научной работе Федерального института современного образования (АО "ЭЛТИ-КУДИЦ»)</w:t>
            </w:r>
          </w:p>
          <w:p w:rsidR="00C25E00" w:rsidRPr="00C25E00" w:rsidRDefault="00C25E00" w:rsidP="00C25E00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C25E00">
              <w:rPr>
                <w:rFonts w:ascii="Times New Roman" w:eastAsia="Times New Roman" w:hAnsi="Times New Roman" w:cs="Times New Roman"/>
                <w:sz w:val="28"/>
              </w:rPr>
              <w:t>Маркова Вера Александровна, -к. п. н., почётный работник общего образования РФ, директор филиала г. Краснодар АО «ЭЛТИ-КУДИЦ», заместитель директора по редакционной деятельности Федерального института современного образования.</w:t>
            </w:r>
          </w:p>
          <w:p w:rsidR="00C25E00" w:rsidRPr="00C25E00" w:rsidRDefault="00C25E00" w:rsidP="00C25E00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C25E00">
              <w:rPr>
                <w:rFonts w:ascii="Times New Roman" w:eastAsia="Times New Roman" w:hAnsi="Times New Roman" w:cs="Times New Roman"/>
                <w:sz w:val="28"/>
              </w:rPr>
              <w:t>Консультанты проекта:</w:t>
            </w:r>
          </w:p>
          <w:p w:rsidR="00C25E00" w:rsidRPr="00C25E00" w:rsidRDefault="00C25E00" w:rsidP="00C25E00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C25E00">
              <w:rPr>
                <w:rFonts w:ascii="Times New Roman" w:eastAsia="Times New Roman" w:hAnsi="Times New Roman" w:cs="Times New Roman"/>
                <w:sz w:val="28"/>
              </w:rPr>
              <w:t>Лапшина Татьяна Валерьевна, заведующий центром развития дошкольного и начального образования ГБОУ ДПО РК «Крымский республиканский институт постдипломного педагогического образования»</w:t>
            </w:r>
          </w:p>
          <w:p w:rsidR="00041975" w:rsidRPr="00416432" w:rsidRDefault="00C25E00" w:rsidP="00C25E00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25E00">
              <w:rPr>
                <w:rFonts w:ascii="Times New Roman" w:eastAsia="Times New Roman" w:hAnsi="Times New Roman" w:cs="Times New Roman"/>
                <w:sz w:val="28"/>
              </w:rPr>
              <w:t>Красёха</w:t>
            </w:r>
            <w:proofErr w:type="spellEnd"/>
            <w:r w:rsidRPr="00C25E00">
              <w:rPr>
                <w:rFonts w:ascii="Times New Roman" w:eastAsia="Times New Roman" w:hAnsi="Times New Roman" w:cs="Times New Roman"/>
                <w:sz w:val="28"/>
              </w:rPr>
              <w:t xml:space="preserve"> Марина Николаевна, методист </w:t>
            </w:r>
            <w:r w:rsidRPr="00C25E00">
              <w:rPr>
                <w:rFonts w:ascii="Times New Roman" w:eastAsia="Times New Roman" w:hAnsi="Times New Roman" w:cs="Times New Roman"/>
                <w:sz w:val="28"/>
              </w:rPr>
              <w:lastRenderedPageBreak/>
              <w:t>центром развития дошкольного и начального образования ГБОУ ДПО РК «Крымский республиканский институт постдипломного педагогического образования»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6003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1.10.</w:t>
            </w:r>
            <w:r w:rsidRPr="00636003">
              <w:rPr>
                <w:rFonts w:ascii="Times New Roman" w:eastAsia="Times New Roman" w:hAnsi="Times New Roman" w:cs="Times New Roman"/>
                <w:sz w:val="28"/>
              </w:rPr>
              <w:t xml:space="preserve"> Оценка подготовленности и сплоченности педагогического коллектива, степень его мотивации и иных показателей как условие эффективности инновационной работы  </w:t>
            </w:r>
          </w:p>
        </w:tc>
        <w:tc>
          <w:tcPr>
            <w:tcW w:w="5357" w:type="dxa"/>
          </w:tcPr>
          <w:p w:rsidR="00561E21" w:rsidRPr="00561E21" w:rsidRDefault="000569F8" w:rsidP="00561E21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561E21"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определения степени инновационного потенциала   МБДОУ «Аленушка» с. Чистенькое» и определения возможности реализации разработанного инновационного проекта был проведен анализ учреждения по следующим направлениям:</w:t>
            </w:r>
          </w:p>
          <w:p w:rsidR="00561E21" w:rsidRPr="00561E21" w:rsidRDefault="00561E21" w:rsidP="00561E21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восприимчивость педагогического состава образовательного учреждения к нововведениям;</w:t>
            </w:r>
          </w:p>
          <w:p w:rsidR="00561E21" w:rsidRPr="00561E21" w:rsidRDefault="00561E21" w:rsidP="00561E21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- факторы мотивации использования педагогическим составом новшеств и инноваций;</w:t>
            </w:r>
          </w:p>
          <w:p w:rsidR="00561E21" w:rsidRPr="00561E21" w:rsidRDefault="00561E21" w:rsidP="00561E21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уровень использования инновационных продуктов образовательным учреждением; </w:t>
            </w:r>
          </w:p>
          <w:p w:rsidR="00561E21" w:rsidRPr="00561E21" w:rsidRDefault="00561E21" w:rsidP="00561E21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уровень готовности к 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педагогическому саморазвитию.</w:t>
            </w:r>
          </w:p>
          <w:p w:rsidR="000569F8" w:rsidRDefault="00561E21" w:rsidP="00561E21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основе проведенного анализа можно сделать вывод о сформированности психологической составляющей инновационного климата в педагогическом коллективе, поскольку в группе испытуемых (воспитателей) выявлены составляющие инновационного ресурса личности.</w:t>
            </w:r>
          </w:p>
          <w:p w:rsidR="004C3FCE" w:rsidRDefault="004C3FCE" w:rsidP="00561E21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Оснащена </w:t>
            </w:r>
            <w:r w:rsidRPr="004C3FCE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предметно – пространственн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ая</w:t>
            </w:r>
            <w:r w:rsidRPr="004C3FC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  <w:r w:rsidRPr="004C3FC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учреждения центра SТЕМ-образовани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Pr="004C3FC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модуль «Экспериментирование с живой и неживой природой»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416432" w:rsidRPr="00416432" w:rsidRDefault="000569F8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416432"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определения степен</w:t>
            </w:r>
            <w:r w:rsid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инновационного потенциала   М</w:t>
            </w:r>
            <w:r w:rsidR="00416432"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ДОУ </w:t>
            </w:r>
            <w:r w:rsid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№3 «Берёзка»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г. Джанкой</w:t>
            </w:r>
            <w:r w:rsidR="00416432"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определения возможности реализации разработанного инновационного проекта был проведен анализ учреждения по следующим </w:t>
            </w:r>
            <w:r w:rsidR="00416432"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направлениям: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восприимчивость педагогического состава образовательного учреждения к нововведениям;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- факторы мотивации использования педагогическим составом новшеств и инноваций;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уровень использования инновационных продуктов образовательным учреждением; 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уровень готовности к профессионально- педагогическому саморазвитию.</w:t>
            </w:r>
          </w:p>
          <w:p w:rsid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основе проведенного анализа можно сделать вывод о </w:t>
            </w:r>
            <w:r w:rsidR="000569F8"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сформированной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психологической составляющей инновационного климата в педагогическом коллективе, поскольку в группе испытуемых (воспитателей) выявлены составляющие инновационного ресурса личности.</w:t>
            </w:r>
          </w:p>
          <w:p w:rsidR="000569F8" w:rsidRPr="000569F8" w:rsidRDefault="000569F8" w:rsidP="000569F8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>
              <w:t xml:space="preserve"> </w:t>
            </w:r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 готовности коллектива к реализации инновационного проекта и степени инновационного потенциала, показал, что педагогический состав готов к работе в новых условиях с использованием новых технологий и средств обучения. </w:t>
            </w:r>
          </w:p>
          <w:p w:rsidR="000569F8" w:rsidRPr="000569F8" w:rsidRDefault="000569F8" w:rsidP="000569F8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Совместная работа воспитателей, детей и родителей (законных представителей) в организации воспитательно - образовательной деятельности структурного подразделения «Детский сад «</w:t>
            </w:r>
            <w:proofErr w:type="spellStart"/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t>Ивушка</w:t>
            </w:r>
            <w:proofErr w:type="spellEnd"/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» МБОУ </w:t>
            </w:r>
            <w:proofErr w:type="spellStart"/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Новопавловский</w:t>
            </w:r>
            <w:proofErr w:type="spellEnd"/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УВК посредством экспериментирования - это уникальный вид сотрудничества. В нем все на равных: педагог, ребенок, родители (законные представители).</w:t>
            </w:r>
          </w:p>
          <w:p w:rsidR="000569F8" w:rsidRPr="000569F8" w:rsidRDefault="000569F8" w:rsidP="000569F8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Экспериментирование рассматривается как идеальный метод при формировании основ естественно - научных и экологических понятий.   Знания, полученные на практике, всегда более </w:t>
            </w:r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осознанные и прочные.  В ходе эксперимента дети получают возможность удовлетворить свою любознательность, почувствовать себя исследователем, первооткрывателем. В результате совместной опытнической работы педагога и ребенка у детей дошкольного возраста формируется устойчивый интерес к эксперименту, а воспитатель выступает в роли партнера, соучастника деятельности, мудрого наставника. </w:t>
            </w:r>
          </w:p>
          <w:p w:rsidR="000569F8" w:rsidRDefault="000569F8" w:rsidP="000569F8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569F8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Постепенно, по нарастанию определенных знаний, умений и навыков в данной деятельности, инициатива по проведению экспериментов переходит в руки детей под тактичным руководством взрослых, осуществляемого в процессе взаимодействия и сотрудничества педагога с родителями (законными представителями). Термин «экспериментирование» в STEM обучении понимается как особый способ практического освоения действительности.  Педагоги помогают каждому ребёнку приобрести важные для них компетенции, а родители познают своего ребенка с неизвестной ранее стороны, поддерживают и способствуют развитию его таланта.</w:t>
            </w:r>
          </w:p>
          <w:p w:rsidR="004D53E2" w:rsidRDefault="004D53E2" w:rsidP="000569F8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>
              <w:t xml:space="preserve"> </w:t>
            </w:r>
            <w:r w:rsidRPr="004D53E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Для определения степени инновационного потенциала   МБДОУ «Колосок» с. </w:t>
            </w:r>
            <w:proofErr w:type="spellStart"/>
            <w:r w:rsidRPr="004D53E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Добрушино</w:t>
            </w:r>
            <w:proofErr w:type="spellEnd"/>
            <w:r w:rsidRPr="004D53E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определения возможности реализации разработанного инновационного проекта был проведен анализ учреждения по следующим направлениям: - восприимчивость педагогического состава образовательного учреждения к нововведениям; - факторы мотивации использования педагогическим составом новшеств и инноваций; - уровень использования инновационных продуктов образовательным учреждением; - уровень готовности к профессионально- педагогическому </w:t>
            </w:r>
            <w:r w:rsidRPr="004D53E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саморазвитию. На основе проведенного анализа можно сделать вывод о сформированности психологической составляющей инновационного климата в педагогическом коллективе, поскольку в группе испытуемых (воспитателей) выявлены составляющие инновационного ресурса личности.</w:t>
            </w:r>
          </w:p>
          <w:p w:rsidR="001C076B" w:rsidRDefault="004D53E2" w:rsidP="001C076B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5.</w:t>
            </w:r>
            <w:r w:rsidR="00655B1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="001C076B" w:rsidRPr="004D53E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Для определения степени инновационного потенциала  </w:t>
            </w:r>
            <w:r w:rsidR="001C076B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Муниципального б</w:t>
            </w:r>
            <w:r w:rsidR="001C076B" w:rsidRPr="00AB7B8C">
              <w:rPr>
                <w:rFonts w:ascii="Times New Roman" w:eastAsia="Times New Roman" w:hAnsi="Times New Roman" w:cs="Times New Roman"/>
                <w:color w:val="000000"/>
                <w:sz w:val="28"/>
              </w:rPr>
              <w:t>юджетно</w:t>
            </w:r>
            <w:r w:rsidR="001C076B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 дошкольного образовательного у</w:t>
            </w:r>
            <w:r w:rsidR="001C076B" w:rsidRPr="00AB7B8C">
              <w:rPr>
                <w:rFonts w:ascii="Times New Roman" w:eastAsia="Times New Roman" w:hAnsi="Times New Roman" w:cs="Times New Roman"/>
                <w:color w:val="000000"/>
                <w:sz w:val="28"/>
              </w:rPr>
              <w:t>чреждени</w:t>
            </w:r>
            <w:r w:rsidR="001C076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я </w:t>
            </w:r>
            <w:r w:rsidR="001C076B" w:rsidRPr="00AB7B8C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Нижнегорский детский сад «Чебурашка» Нижнегорского района Республики Крым</w:t>
            </w:r>
            <w:r w:rsidR="001C076B" w:rsidRPr="004D53E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определения возможности реализации разработанного инновационного проекта был проведен анализ учреждения по следующим направлениям: - восприимчивость педагогического состава образовательного учреждения к нововведениям; - факторы мотивации использования педагогическим составом новшеств и инноваций; - уровень использования инновационных продуктов образовательным учреждением; - уровень готовности к профессионально- педагогическому саморазвитию.</w:t>
            </w:r>
          </w:p>
          <w:p w:rsidR="004D53E2" w:rsidRPr="001C076B" w:rsidRDefault="001C076B" w:rsidP="000569F8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D53E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основе проведенного анализа можно сделать вывод о сформированности психологической составляющей инновационного климата в педагогическом коллективе, поскольку в группе испытуемых (воспитателей) выявлены составляющие инновационного ресурса личности.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CB0079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 w:rsidRPr="00CB0079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1.11.</w:t>
            </w:r>
            <w:r w:rsidRPr="00CB0079">
              <w:rPr>
                <w:rFonts w:ascii="Times New Roman" w:eastAsia="Times New Roman" w:hAnsi="Times New Roman" w:cs="Times New Roman"/>
                <w:sz w:val="28"/>
              </w:rPr>
              <w:t xml:space="preserve"> При необходимости указать организации, выступающие соисполнителями проекта (программы)</w:t>
            </w:r>
          </w:p>
        </w:tc>
        <w:tc>
          <w:tcPr>
            <w:tcW w:w="5357" w:type="dxa"/>
          </w:tcPr>
          <w:p w:rsidR="00416432" w:rsidRPr="00CB0079" w:rsidRDefault="00CB0079" w:rsidP="00416432">
            <w:pPr>
              <w:spacing w:after="11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Pr="00CB0079">
              <w:rPr>
                <w:rFonts w:ascii="Times New Roman" w:eastAsia="Times New Roman" w:hAnsi="Times New Roman" w:cs="Times New Roman"/>
                <w:sz w:val="28"/>
              </w:rPr>
              <w:t>ет</w:t>
            </w:r>
          </w:p>
        </w:tc>
      </w:tr>
      <w:tr w:rsidR="00416432" w:rsidRPr="00416432" w:rsidTr="00CE0AFE">
        <w:tc>
          <w:tcPr>
            <w:tcW w:w="10065" w:type="dxa"/>
            <w:gridSpan w:val="2"/>
          </w:tcPr>
          <w:p w:rsidR="00416432" w:rsidRPr="00416432" w:rsidRDefault="00416432" w:rsidP="00416432">
            <w:pPr>
              <w:numPr>
                <w:ilvl w:val="0"/>
                <w:numId w:val="1"/>
              </w:numPr>
              <w:spacing w:after="113" w:line="268" w:lineRule="auto"/>
              <w:ind w:right="66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Опыт проектной деятельности организации за последние 5 лет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2.1.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Темы проектов (программ) со сроками их успешной реализации 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организацией и руководителем в рамках международных, федеральных, региональных, муниципальных проектов  </w:t>
            </w:r>
          </w:p>
        </w:tc>
        <w:tc>
          <w:tcPr>
            <w:tcW w:w="5357" w:type="dxa"/>
          </w:tcPr>
          <w:p w:rsidR="00CD4424" w:rsidRPr="00CD4424" w:rsidRDefault="00CD4424" w:rsidP="00CD4424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1.</w:t>
            </w:r>
            <w:r>
              <w:t xml:space="preserve"> </w:t>
            </w:r>
            <w:r w:rsidRPr="00CD442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«Инновационная площадка федерального государственного </w:t>
            </w:r>
            <w:r w:rsidRPr="00CD4424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бюджетного научного учреждения «Институт изучения детства, семьи и воспитания Российской академии образования»</w:t>
            </w:r>
          </w:p>
          <w:p w:rsidR="00CD4424" w:rsidRPr="00CD4424" w:rsidRDefault="00CD4424" w:rsidP="00CD4424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D4424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 инновационной деятельности:</w:t>
            </w:r>
          </w:p>
          <w:p w:rsidR="00CD4424" w:rsidRPr="00CD4424" w:rsidRDefault="00CD4424" w:rsidP="00CD4424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D4424">
              <w:rPr>
                <w:rFonts w:ascii="Times New Roman" w:eastAsia="Times New Roman" w:hAnsi="Times New Roman" w:cs="Times New Roman"/>
                <w:color w:val="000000"/>
                <w:sz w:val="28"/>
              </w:rPr>
              <w:t>«Развитие интеллектуальных способностей детей дошкольного возраста средствами STEM-образования»</w:t>
            </w:r>
          </w:p>
          <w:p w:rsidR="00CD4424" w:rsidRPr="00CD4424" w:rsidRDefault="00CD4424" w:rsidP="00CD4424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D442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(Федеральная)</w:t>
            </w:r>
          </w:p>
          <w:p w:rsidR="00416432" w:rsidRDefault="00CD4424" w:rsidP="00CD4424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D442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2018-2022 гг.</w:t>
            </w:r>
          </w:p>
          <w:p w:rsidR="00416432" w:rsidRDefault="00CD4424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Нет</w:t>
            </w:r>
          </w:p>
          <w:p w:rsidR="00CD4424" w:rsidRDefault="00CD4424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Нет</w:t>
            </w:r>
          </w:p>
          <w:p w:rsidR="00CD4424" w:rsidRDefault="00CD4424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Нет</w:t>
            </w:r>
          </w:p>
          <w:p w:rsidR="00CD4424" w:rsidRPr="00416432" w:rsidRDefault="00CD4424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Нет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2.2.</w:t>
            </w:r>
            <w:r w:rsidRPr="001C076B">
              <w:rPr>
                <w:rFonts w:ascii="Times New Roman" w:eastAsia="Times New Roman" w:hAnsi="Times New Roman" w:cs="Times New Roman"/>
                <w:sz w:val="28"/>
              </w:rPr>
              <w:t xml:space="preserve"> Отдельные проекты (программы) педагогов и руководителей со сроками их успешной реализации в рамках международных, федеральных, региональных, муниципальных проектов  </w:t>
            </w:r>
          </w:p>
        </w:tc>
        <w:tc>
          <w:tcPr>
            <w:tcW w:w="5357" w:type="dxa"/>
          </w:tcPr>
          <w:p w:rsidR="001C076B" w:rsidRPr="00636003" w:rsidRDefault="00CD4424" w:rsidP="00542717">
            <w:pPr>
              <w:spacing w:after="113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</w:t>
            </w:r>
            <w:r w:rsidR="00542717" w:rsidRPr="00542717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Нет</w:t>
            </w:r>
          </w:p>
          <w:p w:rsidR="00CD4424" w:rsidRDefault="00CD4424" w:rsidP="00CD4424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Нет</w:t>
            </w:r>
          </w:p>
          <w:p w:rsidR="00CD4424" w:rsidRDefault="00CD4424" w:rsidP="00CD4424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Нет</w:t>
            </w:r>
          </w:p>
          <w:p w:rsidR="00CD4424" w:rsidRDefault="00CD4424" w:rsidP="00CD4424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Нет</w:t>
            </w:r>
          </w:p>
          <w:p w:rsidR="00416432" w:rsidRPr="00416432" w:rsidRDefault="00CD4424" w:rsidP="00CD4424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31D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Нет       </w:t>
            </w:r>
          </w:p>
        </w:tc>
      </w:tr>
      <w:tr w:rsidR="00416432" w:rsidRPr="00416432" w:rsidTr="00CE0AFE">
        <w:tc>
          <w:tcPr>
            <w:tcW w:w="10065" w:type="dxa"/>
            <w:gridSpan w:val="2"/>
          </w:tcPr>
          <w:p w:rsidR="00416432" w:rsidRPr="00416432" w:rsidRDefault="00416432" w:rsidP="00416432">
            <w:pPr>
              <w:numPr>
                <w:ilvl w:val="0"/>
                <w:numId w:val="1"/>
              </w:numPr>
              <w:spacing w:after="113" w:line="268" w:lineRule="auto"/>
              <w:ind w:right="66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Сведения о проекте (программе) организации</w:t>
            </w:r>
          </w:p>
        </w:tc>
      </w:tr>
      <w:tr w:rsidR="00416432" w:rsidRPr="00416432" w:rsidTr="00636003">
        <w:trPr>
          <w:trHeight w:val="1642"/>
        </w:trPr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3.1.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Тема проекта (программы)</w:t>
            </w:r>
          </w:p>
        </w:tc>
        <w:tc>
          <w:tcPr>
            <w:tcW w:w="5357" w:type="dxa"/>
          </w:tcPr>
          <w:p w:rsidR="00636003" w:rsidRPr="00636003" w:rsidRDefault="00636003" w:rsidP="006360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636003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«Применение инновационных технологий СТЕМ образования.</w:t>
            </w:r>
          </w:p>
          <w:p w:rsidR="00636003" w:rsidRPr="00636003" w:rsidRDefault="00636003" w:rsidP="006360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636003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Модуль</w:t>
            </w:r>
          </w:p>
          <w:p w:rsidR="00416432" w:rsidRPr="00636003" w:rsidRDefault="00636003" w:rsidP="0063600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636003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«Экспериментирование с живой и неживой природой»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3.2.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Цель проекта (программы)</w:t>
            </w:r>
          </w:p>
        </w:tc>
        <w:tc>
          <w:tcPr>
            <w:tcW w:w="5357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Создание условий для развития интеллектуальных способностей детей дошкольного возраста в процессе познавательной деятельности и вовлечения в научно-техническое творчество путем реализации парциальной модульной программы «STEM-ОБРАЗОВАНИЕ ДЕТЕЙ ДОШКОЛЬНОГО И МЛАДШЕГО ШКОЛЬНОГО ВОЗРАСТА»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3.3.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Задачи проекта (программы)</w:t>
            </w:r>
          </w:p>
        </w:tc>
        <w:tc>
          <w:tcPr>
            <w:tcW w:w="5357" w:type="dxa"/>
          </w:tcPr>
          <w:p w:rsidR="00416432" w:rsidRPr="00561E21" w:rsidRDefault="00416432" w:rsidP="00561E21">
            <w:pPr>
              <w:pStyle w:val="a8"/>
              <w:numPr>
                <w:ilvl w:val="0"/>
                <w:numId w:val="2"/>
              </w:numPr>
              <w:spacing w:after="113"/>
              <w:ind w:left="279" w:hanging="2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Анализ методологических основ:</w:t>
            </w:r>
          </w:p>
          <w:p w:rsidR="00416432" w:rsidRPr="00561E21" w:rsidRDefault="00416432" w:rsidP="00A1315B">
            <w:pPr>
              <w:pStyle w:val="a8"/>
              <w:spacing w:after="113"/>
              <w:ind w:left="2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развития интеллектуальных способностей в возрастном аспекте;</w:t>
            </w:r>
          </w:p>
          <w:p w:rsidR="00416432" w:rsidRPr="00561E21" w:rsidRDefault="00416432" w:rsidP="00A1315B">
            <w:pPr>
              <w:pStyle w:val="a8"/>
              <w:spacing w:after="113"/>
              <w:ind w:left="2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нормативно-правовой базы </w:t>
            </w: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организации образовательной среды в контексте требований ФГОС ДО;</w:t>
            </w:r>
          </w:p>
          <w:p w:rsidR="00416432" w:rsidRPr="00561E21" w:rsidRDefault="00416432" w:rsidP="00A1315B">
            <w:pPr>
              <w:pStyle w:val="a8"/>
              <w:spacing w:after="113"/>
              <w:ind w:left="2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- организации познавательной деятельности дошкольников;</w:t>
            </w:r>
          </w:p>
          <w:p w:rsidR="00416432" w:rsidRPr="00561E21" w:rsidRDefault="00416432" w:rsidP="00A1315B">
            <w:pPr>
              <w:pStyle w:val="a8"/>
              <w:spacing w:after="113"/>
              <w:ind w:left="2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состояния научно-технического творчества на уровне дошкольного образования.</w:t>
            </w:r>
          </w:p>
          <w:p w:rsidR="00416432" w:rsidRPr="00561E21" w:rsidRDefault="00416432" w:rsidP="00561E21">
            <w:pPr>
              <w:pStyle w:val="a8"/>
              <w:numPr>
                <w:ilvl w:val="0"/>
                <w:numId w:val="2"/>
              </w:numPr>
              <w:spacing w:after="113"/>
              <w:ind w:left="279" w:hanging="2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Разработка примерных моделей внедрения STEM-образования в образовательный процесс.</w:t>
            </w:r>
          </w:p>
          <w:p w:rsidR="00416432" w:rsidRPr="00561E21" w:rsidRDefault="00416432" w:rsidP="00561E21">
            <w:pPr>
              <w:pStyle w:val="a8"/>
              <w:numPr>
                <w:ilvl w:val="0"/>
                <w:numId w:val="2"/>
              </w:numPr>
              <w:spacing w:after="113"/>
              <w:ind w:left="279" w:hanging="2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Обучение участников инновационной деятельности в целях освоения ими возможностей работы с методическим комплексом STEM-образования.</w:t>
            </w:r>
          </w:p>
          <w:p w:rsidR="00416432" w:rsidRPr="00561E21" w:rsidRDefault="00416432" w:rsidP="00561E21">
            <w:pPr>
              <w:pStyle w:val="a8"/>
              <w:numPr>
                <w:ilvl w:val="0"/>
                <w:numId w:val="2"/>
              </w:numPr>
              <w:spacing w:after="113"/>
              <w:ind w:left="279" w:hanging="2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Разработка диагностического инструментария отслеживания результатов опытно-экспериментальной деятельности, с целью обеспечения корректности выборки.</w:t>
            </w:r>
          </w:p>
          <w:p w:rsidR="00416432" w:rsidRPr="00561E21" w:rsidRDefault="00416432" w:rsidP="00561E21">
            <w:pPr>
              <w:pStyle w:val="a8"/>
              <w:numPr>
                <w:ilvl w:val="0"/>
                <w:numId w:val="2"/>
              </w:numPr>
              <w:spacing w:after="113"/>
              <w:ind w:left="279" w:hanging="2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констатирующего, внедренческого и контрольного этапов опытно- экспериментальной деятельности с промежуточным мониторингом и корректировкой полученных результатов.</w:t>
            </w:r>
          </w:p>
          <w:p w:rsidR="00416432" w:rsidRPr="00561E21" w:rsidRDefault="00416432" w:rsidP="00561E21">
            <w:pPr>
              <w:pStyle w:val="a8"/>
              <w:numPr>
                <w:ilvl w:val="0"/>
                <w:numId w:val="2"/>
              </w:numPr>
              <w:spacing w:after="113"/>
              <w:ind w:left="279" w:hanging="2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Анализ результатов инновационной деятельности.</w:t>
            </w:r>
          </w:p>
          <w:p w:rsidR="00416432" w:rsidRPr="00561E21" w:rsidRDefault="00416432" w:rsidP="00561E21">
            <w:pPr>
              <w:pStyle w:val="a8"/>
              <w:numPr>
                <w:ilvl w:val="0"/>
                <w:numId w:val="2"/>
              </w:numPr>
              <w:spacing w:after="113"/>
              <w:ind w:left="279" w:hanging="2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1E2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Разработка методических и практических рекомендаций по использованию методического комплекса STEM-образования в образовательном процессе.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3.4.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Срок реализации проекта (программы)</w:t>
            </w:r>
          </w:p>
        </w:tc>
        <w:tc>
          <w:tcPr>
            <w:tcW w:w="5357" w:type="dxa"/>
          </w:tcPr>
          <w:p w:rsidR="00416432" w:rsidRPr="00416432" w:rsidRDefault="00416432" w:rsidP="00A1315B">
            <w:pPr>
              <w:spacing w:after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2022-2027 гг.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3.5.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Задачи государственной политики в сфере образования, сформулированные в основополагающих документах, на решение которых направлен проект (программа)</w:t>
            </w:r>
          </w:p>
        </w:tc>
        <w:tc>
          <w:tcPr>
            <w:tcW w:w="5357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Федеральное законодательство: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Конституция РФ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273-ФЗ "Об образовании в Российской Федерации»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223-ФЗ "Семейный кодекс Российской Федерации"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185-ФЗ "О внесении изменений в отдельные законодательные акты 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Российской Федерации в связи с принятием Федерального закона "Об образовании в Российской Федерации"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127-ФЗ "О науке и государственной научно-технической политике"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124-ФЗ "Об основных гарантиях прав ребенка в Российской Федерации»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ФГОС ДО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Приоритеты государственной политики в сфере реализации государственной программы Российской Федерации "Развитие образования" отражены в указах Президента Российской Федерации от 7 мая 2018 г. N 204 "О национальных целях и стратегических задачах развития Российской Федерации на период до 2024 года", от 21 июля 2020 г. N 474 "О национальных целях развития Российской Федерации на период до 2030 года", от 2 июля 2021 г. N 400 "О Стратегии национальной безопасности Российской Федерации", посланиях Президента Российской Федерации Федеральному  Собранию Российской Федерации от 15 января 2020 г. и от 21 апреля 2021г.</w:t>
            </w:r>
          </w:p>
          <w:p w:rsidR="004B3654" w:rsidRPr="00416432" w:rsidRDefault="00416432" w:rsidP="004B3654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К стратегическим национальным приоритетам в сфере реализации Программы относятся сбережение народа Российской Федерации и развитие человеческого потенциала, укрепление традиционных российских духовно-нравственных ценностей, культуры и исторической памяти, устойчивое развитие экономики Российской Федерации на новой технологической основе, развитие безопасного информационного пространства.</w:t>
            </w:r>
            <w:r w:rsidR="004B3654"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Федеральный закон от 29 декабря 2012 г. № 273-ФЗ «Об образовании в Российской Федерации» (4 часть, 20 статья);</w:t>
            </w:r>
          </w:p>
          <w:p w:rsidR="00416432" w:rsidRPr="00416432" w:rsidRDefault="004B3654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Приказ Министерства образования и науки Российской Федерации от 23 июля 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2013 г. № 611 «Об утверждении Порядка формирования и функционирования инновационной инфраструктуры в системе образования»; 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3.6.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Приоритетные направления развития системы образования Республики Крым, реализуемые через проект (программу)</w:t>
            </w:r>
          </w:p>
        </w:tc>
        <w:tc>
          <w:tcPr>
            <w:tcW w:w="5357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Закон Республики Крым от 06 июля 2015 г. № 131-ЗРК/2015 «Об образовании в Республике Крым» (статья 12); 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Приказ Министерства образования и науки Республики Крым от 17 ноября 2016 г. №3756 «Об утверждении порядка признания образовательных организаций и их объединений региональными инновационными площадками»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Государственная программа «Патриотическое воспитание граждан Российской Федерации на 2016-2020 годы».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3.7.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Своевременность проекта (программы) для организации  </w:t>
            </w:r>
          </w:p>
        </w:tc>
        <w:tc>
          <w:tcPr>
            <w:tcW w:w="5357" w:type="dxa"/>
          </w:tcPr>
          <w:p w:rsidR="00E37A6C" w:rsidRPr="00E37A6C" w:rsidRDefault="00E37A6C" w:rsidP="00E37A6C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7A6C">
              <w:rPr>
                <w:rFonts w:ascii="Times New Roman" w:eastAsia="Times New Roman" w:hAnsi="Times New Roman" w:cs="Times New Roman"/>
                <w:color w:val="000000"/>
                <w:sz w:val="28"/>
              </w:rPr>
              <w:t>«Экспериментирование с живой и неживой природой» является образовательным модулем парциальной модульной программы «SТЕМ-образование детей дошкольного и младшего школьного возраста».</w:t>
            </w:r>
          </w:p>
          <w:p w:rsidR="00E37A6C" w:rsidRPr="00E37A6C" w:rsidRDefault="00E37A6C" w:rsidP="00E37A6C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7A6C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Главное достоинство экспериментирования заключается в том, что оно дает детям реальные представления о различных сторонах предметов, явлений, их взаимосвязях и взаимоотношениях друг с другом, другими предметами, а также со средой, в которой они находятся.</w:t>
            </w:r>
          </w:p>
          <w:p w:rsidR="00E37A6C" w:rsidRPr="00E37A6C" w:rsidRDefault="00E37A6C" w:rsidP="00E37A6C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7A6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Доказано благотворное влияние опытно-экспериментальной деятельности на целостное развитие ребенка: благодаря протяженным во времени экспериментам развивается память; в связи с необходимостью совершать операции анализа и синтеза, сравнения, классификации и обобщения активизируются мыслительные процессы.</w:t>
            </w:r>
          </w:p>
          <w:p w:rsidR="00E37A6C" w:rsidRPr="00E37A6C" w:rsidRDefault="00E37A6C" w:rsidP="00E37A6C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7A6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Желание рассказать об увиденном, обсудить обнаруженные закономерности </w:t>
            </w:r>
            <w:r w:rsidRPr="00E37A6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 выводы, развивает речь.</w:t>
            </w:r>
          </w:p>
          <w:p w:rsidR="00E37A6C" w:rsidRPr="00E37A6C" w:rsidRDefault="00E37A6C" w:rsidP="00E37A6C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7A6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Следствием является не только ознакомление ребенка с новыми фактами, но и накопление фонда умственных приемов и операций.</w:t>
            </w:r>
          </w:p>
          <w:p w:rsidR="00416432" w:rsidRPr="00416432" w:rsidRDefault="00E37A6C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7A6C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Ученые отмечают положительное влияние экспериментальной деятельности на эмоциональную сферу ребенка, развитие творческих способностей и познавательного интереса к окружающему.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3.8.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Перспективы развития 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(новообразования) проекта (программы)</w:t>
            </w:r>
          </w:p>
        </w:tc>
        <w:tc>
          <w:tcPr>
            <w:tcW w:w="5357" w:type="dxa"/>
          </w:tcPr>
          <w:p w:rsidR="00E37A6C" w:rsidRPr="00E37A6C" w:rsidRDefault="00E37A6C" w:rsidP="00E37A6C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7A6C">
              <w:rPr>
                <w:rFonts w:ascii="Times New Roman" w:eastAsia="Times New Roman" w:hAnsi="Times New Roman" w:cs="Times New Roman"/>
                <w:color w:val="000000"/>
                <w:sz w:val="28"/>
              </w:rPr>
              <w:t>У детей сформируется представление о взаимосвязи природы и человека; дети овладеют способами практического взаимодействия с окружающей средой; сформируются личностные компетентности соответственно возрасту детей: познавательная активность и интерес, самостоятельность, креативность, инициатива.</w:t>
            </w:r>
          </w:p>
          <w:p w:rsidR="00416432" w:rsidRPr="00416432" w:rsidRDefault="00E37A6C" w:rsidP="00E37A6C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7A6C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Обобщение педагогического опыта, внедрение инновационных технологий и новых форм работы по детскому экспериментированию. Повышение теоретического и профессионального уровня педагогов через овладение метода проекта в работе с детьми.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3.9.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Основные потребители результатов проекта (программы)</w:t>
            </w:r>
          </w:p>
        </w:tc>
        <w:tc>
          <w:tcPr>
            <w:tcW w:w="5357" w:type="dxa"/>
          </w:tcPr>
          <w:p w:rsidR="00416432" w:rsidRPr="00416432" w:rsidRDefault="00E37A6C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Воспитанники, педагоги</w:t>
            </w:r>
            <w:r w:rsidR="000E29D4">
              <w:rPr>
                <w:rFonts w:ascii="Times New Roman" w:eastAsia="Times New Roman" w:hAnsi="Times New Roman" w:cs="Times New Roman"/>
                <w:color w:val="000000"/>
                <w:sz w:val="28"/>
              </w:rPr>
              <w:t>, родители.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3.10.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Описание инновации  </w:t>
            </w:r>
          </w:p>
        </w:tc>
        <w:tc>
          <w:tcPr>
            <w:tcW w:w="5357" w:type="dxa"/>
          </w:tcPr>
          <w:p w:rsidR="00416432" w:rsidRPr="00416432" w:rsidRDefault="00E37A6C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7A6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Построение в дошкольном учреждении целостной системы формирования у детей познавательного интереса, любознательности, стремление к самостоятельному познанию и размышлению в процессе познавательно- исследовательской, экспериментальной деятельности.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3.11.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Описание управления инновационным процессом, система мер, обеспечивающих стабильность работы в режиме реализации инновационного проекта 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(программы)</w:t>
            </w:r>
          </w:p>
        </w:tc>
        <w:tc>
          <w:tcPr>
            <w:tcW w:w="5357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1. Министерство образования, науки и молодежи Республики Крым.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ГБОУ ДПО РК «Крымский республиканский институт постдипломного педагогического 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образования».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3. Куратор объединения региональных инновационных площадок по теме «STEM-образование детей дошкольного и младшего школьного возраста. Образовательный модуль «Экспериментирование с живой и неживой природой» – МБДОУ «Детский сад «Аленушка» (Симферопольский район, с. Чистенькое).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4. Рабочая группа ДОУ по организации работы региональной инновационной площадки по теме «STEM-образование детей дошкольного и младшего школьного возраста. Образовательный модуль «Экспериментирование с живой и неживой природой»</w:t>
            </w:r>
          </w:p>
          <w:p w:rsidR="00416432" w:rsidRPr="00416432" w:rsidRDefault="00416432" w:rsidP="000E29D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Система мер:</w:t>
            </w:r>
          </w:p>
          <w:p w:rsidR="00416432" w:rsidRPr="00416432" w:rsidRDefault="00416432" w:rsidP="000E29D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- Картотеки</w:t>
            </w:r>
          </w:p>
          <w:p w:rsidR="00416432" w:rsidRPr="00416432" w:rsidRDefault="00416432" w:rsidP="000E29D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сборник НОД</w:t>
            </w:r>
          </w:p>
          <w:p w:rsidR="00416432" w:rsidRPr="00416432" w:rsidRDefault="00416432" w:rsidP="000E29D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видеоролики</w:t>
            </w:r>
          </w:p>
          <w:p w:rsidR="00416432" w:rsidRPr="00416432" w:rsidRDefault="00416432" w:rsidP="000E29D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- мониторинг</w:t>
            </w:r>
          </w:p>
          <w:p w:rsidR="00416432" w:rsidRPr="00416432" w:rsidRDefault="00416432" w:rsidP="000E29D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- отчет (</w:t>
            </w:r>
            <w:r w:rsidR="004C0DC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раз в год)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3.12.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Теоретические основы инновации (названия научных школ, педагогических теорий и концепций)</w:t>
            </w:r>
          </w:p>
        </w:tc>
        <w:tc>
          <w:tcPr>
            <w:tcW w:w="5357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Практики STEM-образования сегодня только нарабатываются, и не существует некой окончательной концепции, которая точно и однозначно определяла бы границы и рамки STEM-образования. Несмотря на старания многих стран (России, Белоруссии, США, Сингапура, Великобритании и др.) в отношении общенациональных программ продвижения STEM</w:t>
            </w:r>
            <w:r w:rsidR="00B158B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подхода, пока ключевым объектом (и часто субъектом) изменений является отдельное образовательное учреждение, коллектив которого стремится к инновациям.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3.13.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Предполагаемые критерии эффективности проекта (программы)</w:t>
            </w:r>
          </w:p>
        </w:tc>
        <w:tc>
          <w:tcPr>
            <w:tcW w:w="5357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Актуальность проекта, реальность предлагаемых решений, практическая направленность на развитие ребенка.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Объем и полнота разработок, самостоятельность, законченность.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3. Уровень творчества, оригинальность раскрытия темы, подходов, предлагаемых воспитателем решений.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4. Аргументированность предлагаемых решений, подходов.</w:t>
            </w:r>
          </w:p>
        </w:tc>
      </w:tr>
      <w:tr w:rsidR="00416432" w:rsidRPr="00416432" w:rsidTr="00CE0AFE">
        <w:tc>
          <w:tcPr>
            <w:tcW w:w="10065" w:type="dxa"/>
            <w:gridSpan w:val="2"/>
          </w:tcPr>
          <w:p w:rsidR="00416432" w:rsidRPr="00416432" w:rsidRDefault="00416432" w:rsidP="00416432">
            <w:pPr>
              <w:numPr>
                <w:ilvl w:val="0"/>
                <w:numId w:val="1"/>
              </w:numPr>
              <w:spacing w:after="113" w:line="268" w:lineRule="auto"/>
              <w:ind w:right="66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Ресурсное обеспечение проекта (программы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4.1.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Кадровое обеспечение проекта (программы)</w:t>
            </w:r>
            <w:r w:rsidR="00E37A6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Указать фамилию, имя, отчество, должность, квалификационную категорию сотрудников, имеющих опыт реализации проектов, диссеминации опыта на муниципальном, региональном и федеральном уровнях, за последние 5 лет, указать его функционал в данном проекте  </w:t>
            </w:r>
            <w:proofErr w:type="gramEnd"/>
          </w:p>
        </w:tc>
        <w:tc>
          <w:tcPr>
            <w:tcW w:w="5357" w:type="dxa"/>
          </w:tcPr>
          <w:p w:rsidR="00C25E00" w:rsidRPr="00C25E00" w:rsidRDefault="00C25E00" w:rsidP="00C25E0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C25E0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Научные руководители:</w:t>
            </w:r>
          </w:p>
          <w:p w:rsidR="00C25E00" w:rsidRPr="00C25E00" w:rsidRDefault="00C25E00" w:rsidP="00C25E0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5E0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Аверин Сергей Александрович, </w:t>
            </w:r>
            <w:r w:rsidRPr="00C25E00">
              <w:rPr>
                <w:rFonts w:ascii="Times New Roman" w:eastAsia="Times New Roman" w:hAnsi="Times New Roman" w:cs="Times New Roman"/>
                <w:color w:val="000000"/>
                <w:sz w:val="28"/>
              </w:rPr>
              <w:t>к. ф.-м. н., доцент ИППО ГАОУ ВО МГПУ, президент АО «ЭЛТИ-КУДИЦ», заместитель директора по научной работе Федерального института современного образования (АО "ЭЛТИ-КУДИЦ»)</w:t>
            </w:r>
          </w:p>
          <w:p w:rsidR="00C25E00" w:rsidRPr="00C25E00" w:rsidRDefault="00C25E00" w:rsidP="00C25E0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5E0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Маркова Вера Александровна</w:t>
            </w:r>
            <w:r w:rsidRPr="00C25E00">
              <w:rPr>
                <w:rFonts w:ascii="Times New Roman" w:eastAsia="Times New Roman" w:hAnsi="Times New Roman" w:cs="Times New Roman"/>
                <w:color w:val="000000"/>
                <w:sz w:val="28"/>
              </w:rPr>
              <w:t>, -к. п. н., почётный работник общего образования РФ, директор филиала г. Краснодар АО «ЭЛТИ-КУДИЦ», заместитель директора по редакционной деятельности Федерального института современного образования.</w:t>
            </w:r>
          </w:p>
          <w:p w:rsidR="00C25E00" w:rsidRPr="00C25E00" w:rsidRDefault="00C25E00" w:rsidP="00C25E0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5E0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Функционал:</w:t>
            </w:r>
            <w:r w:rsidRPr="00C25E0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осуществляют научное руководство инновационной деятельностью. Консультируют руководителей проекта и творчески группы по основным направлениям инновационной деятельности, обобщают совместно с участниками проекта полученные результаты, проводят анализ эффективности проекта, корректируют деятельность объединения.</w:t>
            </w:r>
          </w:p>
          <w:p w:rsidR="00C25E00" w:rsidRPr="00C25E00" w:rsidRDefault="00C25E00" w:rsidP="00C25E0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5E0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Консультанты проекта</w:t>
            </w:r>
            <w:r w:rsidRPr="00C25E00"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C25E00" w:rsidRPr="00C25E00" w:rsidRDefault="00C25E00" w:rsidP="00C25E0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5E0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Лапшина Татьяна Валерьевна</w:t>
            </w:r>
            <w:r w:rsidRPr="00C25E00">
              <w:rPr>
                <w:rFonts w:ascii="Times New Roman" w:eastAsia="Times New Roman" w:hAnsi="Times New Roman" w:cs="Times New Roman"/>
                <w:color w:val="000000"/>
                <w:sz w:val="28"/>
              </w:rPr>
              <w:t>, заведующий центром развития дошкольного и начального образования ГБОУ ДПО РК КРИППО</w:t>
            </w:r>
          </w:p>
          <w:p w:rsidR="00C25E00" w:rsidRPr="00C25E00" w:rsidRDefault="00C25E00" w:rsidP="00C25E0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C25E0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Красёха</w:t>
            </w:r>
            <w:proofErr w:type="spellEnd"/>
            <w:r w:rsidRPr="00C25E0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Марина Николаевна</w:t>
            </w:r>
            <w:r w:rsidRPr="00C25E00">
              <w:rPr>
                <w:rFonts w:ascii="Times New Roman" w:eastAsia="Times New Roman" w:hAnsi="Times New Roman" w:cs="Times New Roman"/>
                <w:color w:val="000000"/>
                <w:sz w:val="28"/>
              </w:rPr>
              <w:t>, методист центром развития дошкольного и начального образования ГБОУ ДПО РК КРИППО</w:t>
            </w:r>
          </w:p>
          <w:p w:rsidR="00A1315B" w:rsidRPr="00DA3A5D" w:rsidRDefault="00C25E00" w:rsidP="00C25E0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5E00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Функционал:</w:t>
            </w:r>
            <w:r w:rsidRPr="00C25E0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координирует действия исполнителей проекта, осуществляют методическое сопровождение участников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4.2.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Нормативно-правовое обеспечение проекта (программы). 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нормативного акта, обоснование включения его в нормативно</w:t>
            </w:r>
            <w:r w:rsidR="00CB0079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правовое обеспечение  </w:t>
            </w:r>
          </w:p>
        </w:tc>
        <w:tc>
          <w:tcPr>
            <w:tcW w:w="5357" w:type="dxa"/>
          </w:tcPr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Конституция РФ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273-ФЗ "Об образовании в Российской Федерации»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223-ФЗ "Семейный кодекс Российской Федерации"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185-ФЗ "О внесении изменений в отдельные законодательные акты Российской Федерации в связи с принятием Федерального закона "Об образовании в Российской Федерации"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127-ФЗ "О науке и государственной научно-технической политике"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№ 124-ФЗ "Об основных гарантиях прав ребенка в Российской Федерации»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ФГОС ДО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Закон Республики Крым от 06 июля 2015 г. № 131-ЗРК/2015 «Об образовании в Республике Крым» (статья 12); 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Приказ Министерства образования и науки Республики Крым от 17 ноября 2016 г. №3756 «Об утверждении порядка признания образовательных организаций и их объединений региональными инновационными площадками»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Государственная программа «Патриотическое воспитание граждан Российской Федерации на 2016-2020 годы».</w:t>
            </w:r>
          </w:p>
        </w:tc>
      </w:tr>
      <w:tr w:rsidR="00416432" w:rsidRPr="00416432" w:rsidTr="00CE0AFE">
        <w:tc>
          <w:tcPr>
            <w:tcW w:w="4708" w:type="dxa"/>
          </w:tcPr>
          <w:p w:rsidR="00416432" w:rsidRPr="00416432" w:rsidRDefault="00416432" w:rsidP="0041643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4.3.</w:t>
            </w: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Финансовое обеспечение проекта (программы). </w:t>
            </w:r>
          </w:p>
          <w:p w:rsidR="00416432" w:rsidRPr="00416432" w:rsidRDefault="00416432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164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Указать предполагаемые источники финансирования, согласованные учредителем, представить план расходования средств по годам  </w:t>
            </w:r>
          </w:p>
        </w:tc>
        <w:tc>
          <w:tcPr>
            <w:tcW w:w="5357" w:type="dxa"/>
          </w:tcPr>
          <w:p w:rsidR="00DA3A5D" w:rsidRPr="00DA3A5D" w:rsidRDefault="00DA3A5D" w:rsidP="00DA3A5D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A3A5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Республиканское финансирование</w:t>
            </w:r>
          </w:p>
          <w:p w:rsidR="00DA3A5D" w:rsidRPr="00DA3A5D" w:rsidRDefault="00DA3A5D" w:rsidP="00DA3A5D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A3A5D">
              <w:rPr>
                <w:rFonts w:ascii="Times New Roman" w:eastAsia="Times New Roman" w:hAnsi="Times New Roman" w:cs="Times New Roman"/>
                <w:color w:val="000000"/>
                <w:sz w:val="28"/>
              </w:rPr>
              <w:t>2022 (2025)- повышение квалификации участников проекта</w:t>
            </w:r>
          </w:p>
          <w:p w:rsidR="00416432" w:rsidRPr="00416432" w:rsidRDefault="00DA3A5D" w:rsidP="00416432">
            <w:pPr>
              <w:spacing w:after="1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A3A5D">
              <w:rPr>
                <w:rFonts w:ascii="Times New Roman" w:eastAsia="Times New Roman" w:hAnsi="Times New Roman" w:cs="Times New Roman"/>
                <w:color w:val="000000"/>
                <w:sz w:val="28"/>
              </w:rPr>
              <w:t>2022- 2023 - пополнение материально-технической базы, методической литературы.</w:t>
            </w:r>
          </w:p>
        </w:tc>
      </w:tr>
    </w:tbl>
    <w:p w:rsidR="00416432" w:rsidRPr="00416432" w:rsidRDefault="00416432" w:rsidP="00C25E00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3051"/>
        <w:gridCol w:w="2456"/>
        <w:gridCol w:w="2237"/>
        <w:gridCol w:w="2321"/>
      </w:tblGrid>
      <w:tr w:rsidR="00416432" w:rsidRPr="001C076B" w:rsidTr="00CE0AFE">
        <w:tc>
          <w:tcPr>
            <w:tcW w:w="10065" w:type="dxa"/>
            <w:gridSpan w:val="4"/>
          </w:tcPr>
          <w:p w:rsidR="00416432" w:rsidRPr="001C076B" w:rsidRDefault="00416432" w:rsidP="004164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Дорожная карта проекта (программы) по этапам</w:t>
            </w:r>
          </w:p>
          <w:p w:rsidR="00416432" w:rsidRPr="001C076B" w:rsidRDefault="00416432" w:rsidP="004164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(алгоритм реализации)</w:t>
            </w:r>
          </w:p>
        </w:tc>
      </w:tr>
      <w:tr w:rsidR="00416432" w:rsidRPr="001C076B" w:rsidTr="00D71D52">
        <w:tc>
          <w:tcPr>
            <w:tcW w:w="3051" w:type="dxa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и шаги реализации  </w:t>
            </w:r>
          </w:p>
        </w:tc>
        <w:tc>
          <w:tcPr>
            <w:tcW w:w="2456" w:type="dxa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 этап  </w:t>
            </w:r>
          </w:p>
        </w:tc>
        <w:tc>
          <w:tcPr>
            <w:tcW w:w="2237" w:type="dxa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 этап  </w:t>
            </w:r>
          </w:p>
        </w:tc>
        <w:tc>
          <w:tcPr>
            <w:tcW w:w="2321" w:type="dxa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3 этап  </w:t>
            </w:r>
          </w:p>
        </w:tc>
      </w:tr>
      <w:tr w:rsidR="00416432" w:rsidRPr="001C076B" w:rsidTr="00CE0AFE">
        <w:tc>
          <w:tcPr>
            <w:tcW w:w="10065" w:type="dxa"/>
            <w:gridSpan w:val="4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Задача 1:</w:t>
            </w:r>
            <w:r w:rsidR="00B158B4"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B158B4"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методологических основ</w:t>
            </w:r>
          </w:p>
        </w:tc>
      </w:tr>
      <w:tr w:rsidR="00416432" w:rsidRPr="001C076B" w:rsidTr="00D71D52">
        <w:tc>
          <w:tcPr>
            <w:tcW w:w="3051" w:type="dxa"/>
          </w:tcPr>
          <w:p w:rsidR="00416432" w:rsidRPr="001C076B" w:rsidRDefault="00416432" w:rsidP="00416432">
            <w:pPr>
              <w:tabs>
                <w:tab w:val="right" w:pos="3348"/>
              </w:tabs>
              <w:spacing w:after="3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Шаги </w:t>
            </w: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реализации </w:t>
            </w:r>
          </w:p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(мероприятия)</w:t>
            </w:r>
          </w:p>
        </w:tc>
        <w:tc>
          <w:tcPr>
            <w:tcW w:w="2456" w:type="dxa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237" w:type="dxa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321" w:type="dxa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</w:tr>
      <w:tr w:rsidR="00B158B4" w:rsidRPr="001C076B" w:rsidTr="00D71D52">
        <w:trPr>
          <w:trHeight w:val="6222"/>
        </w:trPr>
        <w:tc>
          <w:tcPr>
            <w:tcW w:w="3051" w:type="dxa"/>
          </w:tcPr>
          <w:p w:rsidR="00B158B4" w:rsidRPr="001C076B" w:rsidRDefault="00B158B4" w:rsidP="00B158B4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 xml:space="preserve">-нормативно-правовая база </w:t>
            </w:r>
          </w:p>
          <w:p w:rsidR="00B158B4" w:rsidRPr="001C076B" w:rsidRDefault="00B158B4" w:rsidP="00B158B4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(локальные акты ДОУ)</w:t>
            </w:r>
          </w:p>
          <w:p w:rsidR="00B158B4" w:rsidRPr="001C076B" w:rsidRDefault="00B158B4" w:rsidP="00B158B4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8B4" w:rsidRPr="001C076B" w:rsidRDefault="00B158B4" w:rsidP="00B158B4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рабочей группы, обеспечивающей координацию действий участников проекта, отвечающей за информационное, методическое, экспертное сопровождение процесса реализации запланированных мероприятий</w:t>
            </w:r>
          </w:p>
          <w:p w:rsidR="00B158B4" w:rsidRPr="001C076B" w:rsidRDefault="00B158B4" w:rsidP="00B158B4">
            <w:pPr>
              <w:pStyle w:val="a6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58B4" w:rsidRPr="001C076B" w:rsidRDefault="00B158B4" w:rsidP="004C0DC7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-организация образовательной среды в контексте требований ФГОС ДО</w:t>
            </w:r>
            <w:r w:rsidR="004C0DC7" w:rsidRPr="001C0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6" w:type="dxa"/>
          </w:tcPr>
          <w:p w:rsidR="00B158B4" w:rsidRPr="001C076B" w:rsidRDefault="00B158B4" w:rsidP="00B158B4">
            <w:pPr>
              <w:pStyle w:val="a5"/>
              <w:ind w:firstLine="0"/>
            </w:pPr>
            <w:r w:rsidRPr="001C076B">
              <w:t xml:space="preserve">   2022</w:t>
            </w: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  <w:r w:rsidRPr="001C076B">
              <w:t>2022</w:t>
            </w: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firstLine="0"/>
            </w:pPr>
          </w:p>
          <w:p w:rsidR="00B158B4" w:rsidRPr="001C076B" w:rsidRDefault="00B158B4" w:rsidP="00B158B4">
            <w:pPr>
              <w:pStyle w:val="a5"/>
              <w:ind w:firstLine="0"/>
            </w:pPr>
          </w:p>
          <w:p w:rsidR="00B158B4" w:rsidRPr="001C076B" w:rsidRDefault="00B158B4" w:rsidP="00B158B4">
            <w:pPr>
              <w:pStyle w:val="a5"/>
              <w:ind w:firstLine="0"/>
            </w:pPr>
          </w:p>
          <w:p w:rsidR="00B158B4" w:rsidRPr="001C076B" w:rsidRDefault="00B158B4" w:rsidP="00B158B4">
            <w:pPr>
              <w:pStyle w:val="a5"/>
              <w:ind w:firstLine="0"/>
            </w:pPr>
          </w:p>
          <w:p w:rsidR="00B158B4" w:rsidRPr="001C076B" w:rsidRDefault="00B158B4" w:rsidP="00B158B4">
            <w:pPr>
              <w:pStyle w:val="a5"/>
              <w:ind w:firstLine="0"/>
            </w:pPr>
          </w:p>
          <w:p w:rsidR="00B158B4" w:rsidRPr="001C076B" w:rsidRDefault="00B158B4" w:rsidP="00B158B4">
            <w:pPr>
              <w:pStyle w:val="a5"/>
              <w:ind w:firstLine="0"/>
            </w:pPr>
            <w:r w:rsidRPr="001C076B">
              <w:t>2022-2023</w:t>
            </w:r>
          </w:p>
        </w:tc>
        <w:tc>
          <w:tcPr>
            <w:tcW w:w="2237" w:type="dxa"/>
          </w:tcPr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</w:p>
          <w:p w:rsidR="00B158B4" w:rsidRPr="001C076B" w:rsidRDefault="00B158B4" w:rsidP="00B158B4">
            <w:pPr>
              <w:pStyle w:val="a5"/>
              <w:ind w:left="160" w:firstLine="0"/>
            </w:pPr>
            <w:r w:rsidRPr="001C076B">
              <w:t>2023-2026</w:t>
            </w:r>
          </w:p>
        </w:tc>
        <w:tc>
          <w:tcPr>
            <w:tcW w:w="2321" w:type="dxa"/>
          </w:tcPr>
          <w:p w:rsidR="00B158B4" w:rsidRPr="001C076B" w:rsidRDefault="00B158B4" w:rsidP="00B158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6432" w:rsidRPr="001C076B" w:rsidTr="00CE0AFE">
        <w:tc>
          <w:tcPr>
            <w:tcW w:w="10065" w:type="dxa"/>
            <w:gridSpan w:val="4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Задача 2:</w:t>
            </w:r>
            <w:r w:rsidR="00B158B4" w:rsidRPr="001C076B">
              <w:rPr>
                <w:sz w:val="28"/>
                <w:szCs w:val="28"/>
              </w:rPr>
              <w:t xml:space="preserve"> </w:t>
            </w:r>
            <w:r w:rsidR="00D71D52">
              <w:rPr>
                <w:sz w:val="28"/>
                <w:szCs w:val="28"/>
              </w:rPr>
              <w:t>р</w:t>
            </w:r>
            <w:r w:rsidR="00B158B4"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азработка примерных моделей внедрения STEM-образования в образовательный процесс.</w:t>
            </w:r>
          </w:p>
        </w:tc>
      </w:tr>
      <w:tr w:rsidR="00416432" w:rsidRPr="001C076B" w:rsidTr="00D71D52">
        <w:tc>
          <w:tcPr>
            <w:tcW w:w="3051" w:type="dxa"/>
          </w:tcPr>
          <w:p w:rsidR="00416432" w:rsidRPr="001C076B" w:rsidRDefault="00416432" w:rsidP="00416432">
            <w:pPr>
              <w:tabs>
                <w:tab w:val="right" w:pos="3348"/>
              </w:tabs>
              <w:spacing w:after="3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Шаги </w:t>
            </w: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реализации </w:t>
            </w:r>
          </w:p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(мероприятия)</w:t>
            </w:r>
          </w:p>
        </w:tc>
        <w:tc>
          <w:tcPr>
            <w:tcW w:w="2456" w:type="dxa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237" w:type="dxa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321" w:type="dxa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</w:tr>
      <w:tr w:rsidR="00B158B4" w:rsidRPr="001C076B" w:rsidTr="00542717">
        <w:trPr>
          <w:trHeight w:val="558"/>
        </w:trPr>
        <w:tc>
          <w:tcPr>
            <w:tcW w:w="3051" w:type="dxa"/>
          </w:tcPr>
          <w:p w:rsidR="00B158B4" w:rsidRPr="001C076B" w:rsidRDefault="00B158B4" w:rsidP="00B158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1.Изучение методических рекомендаций, нормативных документов, опыта работы по теме проекта, по реализации основных направлений проекта.</w:t>
            </w:r>
          </w:p>
          <w:p w:rsidR="00B158B4" w:rsidRPr="001C076B" w:rsidRDefault="00B158B4" w:rsidP="00B158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информационного банка, включающего разработанные материалы:</w:t>
            </w:r>
          </w:p>
          <w:p w:rsidR="00B158B4" w:rsidRPr="001C076B" w:rsidRDefault="00B158B4" w:rsidP="00B158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-рабочая программа;</w:t>
            </w:r>
          </w:p>
          <w:p w:rsidR="00B158B4" w:rsidRPr="001C076B" w:rsidRDefault="00B158B4" w:rsidP="00B158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-учебные планы;</w:t>
            </w:r>
          </w:p>
          <w:p w:rsidR="00B158B4" w:rsidRPr="001C076B" w:rsidRDefault="00B158B4" w:rsidP="00B158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-перспективно-тематические планы;</w:t>
            </w:r>
          </w:p>
          <w:p w:rsidR="00B158B4" w:rsidRPr="00D71D52" w:rsidRDefault="00B158B4" w:rsidP="00B158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-планы-конспекты НОД</w:t>
            </w:r>
            <w:r w:rsidR="00D71D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6" w:type="dxa"/>
          </w:tcPr>
          <w:p w:rsidR="00B158B4" w:rsidRPr="001C076B" w:rsidRDefault="00B158B4" w:rsidP="00B1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8B4" w:rsidRPr="001C076B" w:rsidRDefault="00B158B4" w:rsidP="00B1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2022-2023 учебный год</w:t>
            </w:r>
          </w:p>
        </w:tc>
        <w:tc>
          <w:tcPr>
            <w:tcW w:w="2237" w:type="dxa"/>
          </w:tcPr>
          <w:p w:rsidR="00B158B4" w:rsidRPr="001C076B" w:rsidRDefault="00B158B4" w:rsidP="00B1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8B4" w:rsidRPr="001C076B" w:rsidRDefault="00B158B4" w:rsidP="00B1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8B4" w:rsidRPr="001C076B" w:rsidRDefault="00B158B4" w:rsidP="00B1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8B4" w:rsidRPr="001C076B" w:rsidRDefault="00B158B4" w:rsidP="00B1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8B4" w:rsidRPr="001C076B" w:rsidRDefault="00B158B4" w:rsidP="00B1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8B4" w:rsidRPr="001C076B" w:rsidRDefault="00B158B4" w:rsidP="00B1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8B4" w:rsidRPr="001C076B" w:rsidRDefault="00B158B4" w:rsidP="00B1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Default="00D71D52" w:rsidP="00B1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Default="00D71D52" w:rsidP="00B1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8B4" w:rsidRPr="001C076B" w:rsidRDefault="00B158B4" w:rsidP="00B15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2023-2026</w:t>
            </w:r>
          </w:p>
          <w:p w:rsidR="00B158B4" w:rsidRPr="001C076B" w:rsidRDefault="00B158B4" w:rsidP="00B15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B158B4" w:rsidRPr="001C076B" w:rsidRDefault="00B158B4" w:rsidP="00B158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6432" w:rsidRPr="001C076B" w:rsidTr="00CE0AFE">
        <w:tc>
          <w:tcPr>
            <w:tcW w:w="10065" w:type="dxa"/>
            <w:gridSpan w:val="4"/>
          </w:tcPr>
          <w:p w:rsidR="00416432" w:rsidRPr="001C076B" w:rsidRDefault="004D2C9A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Задача 3</w:t>
            </w:r>
            <w:r w:rsidR="00416432"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1C076B">
              <w:rPr>
                <w:sz w:val="28"/>
                <w:szCs w:val="28"/>
              </w:rPr>
              <w:t xml:space="preserve"> </w:t>
            </w:r>
            <w:r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участников инновационной деятельности в целях освоения ими возможностей работы с методическим комплексом STEM-образования.</w:t>
            </w:r>
          </w:p>
        </w:tc>
      </w:tr>
      <w:tr w:rsidR="00416432" w:rsidRPr="001C076B" w:rsidTr="00D71D52">
        <w:tc>
          <w:tcPr>
            <w:tcW w:w="3051" w:type="dxa"/>
          </w:tcPr>
          <w:p w:rsidR="00416432" w:rsidRPr="001C076B" w:rsidRDefault="00416432" w:rsidP="00416432">
            <w:pPr>
              <w:tabs>
                <w:tab w:val="right" w:pos="3259"/>
              </w:tabs>
              <w:spacing w:after="3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Шаги </w:t>
            </w: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реализации </w:t>
            </w:r>
          </w:p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(мероприятия)</w:t>
            </w:r>
          </w:p>
        </w:tc>
        <w:tc>
          <w:tcPr>
            <w:tcW w:w="2456" w:type="dxa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237" w:type="dxa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321" w:type="dxa"/>
          </w:tcPr>
          <w:p w:rsidR="00416432" w:rsidRPr="001C076B" w:rsidRDefault="00416432" w:rsidP="0041643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</w:tr>
      <w:tr w:rsidR="004D2C9A" w:rsidRPr="001C076B" w:rsidTr="00D71D52">
        <w:tc>
          <w:tcPr>
            <w:tcW w:w="3051" w:type="dxa"/>
          </w:tcPr>
          <w:p w:rsidR="004D2C9A" w:rsidRPr="001C076B" w:rsidRDefault="004D2C9A" w:rsidP="004D2C9A">
            <w:pPr>
              <w:pStyle w:val="a5"/>
              <w:tabs>
                <w:tab w:val="left" w:pos="1984"/>
              </w:tabs>
              <w:ind w:firstLine="160"/>
            </w:pPr>
            <w:r w:rsidRPr="001C076B">
              <w:t>1.Разработка плана-графика повышения квалификации для руководящих и педагогических работников.</w:t>
            </w:r>
          </w:p>
          <w:p w:rsidR="004D2C9A" w:rsidRPr="001C076B" w:rsidRDefault="004D2C9A" w:rsidP="004D2C9A">
            <w:pPr>
              <w:pStyle w:val="a5"/>
              <w:tabs>
                <w:tab w:val="left" w:pos="1984"/>
              </w:tabs>
              <w:ind w:firstLine="160"/>
            </w:pPr>
            <w:r w:rsidRPr="001C076B">
              <w:t xml:space="preserve">2 Обеспечение поэтапного повышения квалификации руководящих и педагогических </w:t>
            </w:r>
          </w:p>
          <w:p w:rsidR="004D2C9A" w:rsidRPr="001C076B" w:rsidRDefault="004D2C9A" w:rsidP="004D2C9A">
            <w:pPr>
              <w:pStyle w:val="a5"/>
              <w:tabs>
                <w:tab w:val="left" w:pos="1984"/>
              </w:tabs>
              <w:ind w:firstLine="160"/>
            </w:pPr>
            <w:r w:rsidRPr="001C076B">
              <w:t>работников.</w:t>
            </w:r>
          </w:p>
        </w:tc>
        <w:tc>
          <w:tcPr>
            <w:tcW w:w="2456" w:type="dxa"/>
          </w:tcPr>
          <w:p w:rsidR="004D2C9A" w:rsidRPr="001C076B" w:rsidRDefault="004D2C9A" w:rsidP="004D2C9A">
            <w:pPr>
              <w:pStyle w:val="a5"/>
              <w:ind w:left="160" w:firstLine="0"/>
            </w:pPr>
            <w:r w:rsidRPr="001C076B">
              <w:t>2022-2023</w:t>
            </w:r>
          </w:p>
          <w:p w:rsidR="004D2C9A" w:rsidRPr="001C076B" w:rsidRDefault="004D2C9A" w:rsidP="004D2C9A">
            <w:pPr>
              <w:pStyle w:val="a5"/>
              <w:ind w:left="160" w:firstLine="0"/>
            </w:pPr>
            <w:r w:rsidRPr="001C076B">
              <w:t>учебный год</w:t>
            </w:r>
          </w:p>
        </w:tc>
        <w:tc>
          <w:tcPr>
            <w:tcW w:w="2237" w:type="dxa"/>
          </w:tcPr>
          <w:p w:rsidR="004D2C9A" w:rsidRPr="001C076B" w:rsidRDefault="004D2C9A" w:rsidP="004D2C9A">
            <w:pPr>
              <w:pStyle w:val="a5"/>
              <w:ind w:left="160" w:firstLine="0"/>
            </w:pPr>
          </w:p>
          <w:p w:rsidR="004D2C9A" w:rsidRPr="001C076B" w:rsidRDefault="004D2C9A" w:rsidP="004D2C9A">
            <w:pPr>
              <w:pStyle w:val="a5"/>
              <w:ind w:left="160" w:firstLine="0"/>
            </w:pPr>
          </w:p>
          <w:p w:rsidR="004D2C9A" w:rsidRPr="001C076B" w:rsidRDefault="004D2C9A" w:rsidP="004D2C9A">
            <w:pPr>
              <w:pStyle w:val="a5"/>
              <w:ind w:left="160" w:firstLine="0"/>
            </w:pPr>
          </w:p>
          <w:p w:rsidR="004D2C9A" w:rsidRPr="001C076B" w:rsidRDefault="004D2C9A" w:rsidP="004D2C9A">
            <w:pPr>
              <w:pStyle w:val="a5"/>
              <w:ind w:left="160" w:firstLine="0"/>
            </w:pPr>
          </w:p>
          <w:p w:rsidR="00D71D52" w:rsidRDefault="00D71D52" w:rsidP="004D2C9A">
            <w:pPr>
              <w:pStyle w:val="a5"/>
              <w:ind w:firstLine="0"/>
            </w:pPr>
          </w:p>
          <w:p w:rsidR="00D71D52" w:rsidRDefault="00D71D52" w:rsidP="004D2C9A">
            <w:pPr>
              <w:pStyle w:val="a5"/>
              <w:ind w:firstLine="0"/>
            </w:pPr>
          </w:p>
          <w:p w:rsidR="004D2C9A" w:rsidRPr="001C076B" w:rsidRDefault="004D2C9A" w:rsidP="004D2C9A">
            <w:pPr>
              <w:pStyle w:val="a5"/>
              <w:ind w:firstLine="0"/>
            </w:pPr>
            <w:r w:rsidRPr="001C076B">
              <w:t>2023-2026</w:t>
            </w:r>
          </w:p>
          <w:p w:rsidR="004D2C9A" w:rsidRPr="001C076B" w:rsidRDefault="004D2C9A" w:rsidP="004D2C9A">
            <w:pPr>
              <w:pStyle w:val="a5"/>
              <w:ind w:firstLine="0"/>
            </w:pPr>
            <w:r w:rsidRPr="001C076B">
              <w:t>учебный год</w:t>
            </w:r>
          </w:p>
        </w:tc>
        <w:tc>
          <w:tcPr>
            <w:tcW w:w="2321" w:type="dxa"/>
          </w:tcPr>
          <w:p w:rsidR="004D2C9A" w:rsidRPr="001C076B" w:rsidRDefault="004D2C9A" w:rsidP="004D2C9A">
            <w:pPr>
              <w:pStyle w:val="a5"/>
              <w:ind w:left="160" w:firstLine="0"/>
            </w:pPr>
          </w:p>
          <w:p w:rsidR="004D2C9A" w:rsidRPr="001C076B" w:rsidRDefault="004D2C9A" w:rsidP="004D2C9A">
            <w:pPr>
              <w:pStyle w:val="a5"/>
              <w:ind w:left="160" w:firstLine="0"/>
            </w:pPr>
          </w:p>
          <w:p w:rsidR="004D2C9A" w:rsidRPr="001C076B" w:rsidRDefault="004D2C9A" w:rsidP="004D2C9A">
            <w:pPr>
              <w:pStyle w:val="a5"/>
              <w:ind w:left="160" w:firstLine="0"/>
            </w:pPr>
          </w:p>
          <w:p w:rsidR="004D2C9A" w:rsidRPr="001C076B" w:rsidRDefault="004D2C9A" w:rsidP="004D2C9A">
            <w:pPr>
              <w:pStyle w:val="a5"/>
              <w:ind w:left="160" w:firstLine="0"/>
            </w:pPr>
          </w:p>
          <w:p w:rsidR="00D71D52" w:rsidRDefault="00D71D52" w:rsidP="004D2C9A">
            <w:pPr>
              <w:pStyle w:val="a5"/>
              <w:ind w:left="160" w:firstLine="0"/>
            </w:pPr>
          </w:p>
          <w:p w:rsidR="00D71D52" w:rsidRDefault="00D71D52" w:rsidP="004D2C9A">
            <w:pPr>
              <w:pStyle w:val="a5"/>
              <w:ind w:left="160" w:firstLine="0"/>
            </w:pPr>
          </w:p>
          <w:p w:rsidR="004D2C9A" w:rsidRPr="001C076B" w:rsidRDefault="004D2C9A" w:rsidP="004D2C9A">
            <w:pPr>
              <w:pStyle w:val="a5"/>
              <w:ind w:left="160" w:firstLine="0"/>
            </w:pPr>
            <w:r w:rsidRPr="001C076B">
              <w:t>2026-2027</w:t>
            </w:r>
          </w:p>
          <w:p w:rsidR="004D2C9A" w:rsidRPr="001C076B" w:rsidRDefault="004D2C9A" w:rsidP="004D2C9A">
            <w:pPr>
              <w:pStyle w:val="a5"/>
              <w:ind w:left="160" w:firstLine="0"/>
            </w:pPr>
            <w:r w:rsidRPr="001C076B">
              <w:t>учебный год</w:t>
            </w:r>
          </w:p>
        </w:tc>
      </w:tr>
      <w:tr w:rsidR="004D2C9A" w:rsidRPr="001C076B" w:rsidTr="00333B69">
        <w:tc>
          <w:tcPr>
            <w:tcW w:w="10065" w:type="dxa"/>
            <w:gridSpan w:val="4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Задача 4:</w:t>
            </w:r>
            <w:r w:rsidRPr="001C076B">
              <w:rPr>
                <w:sz w:val="28"/>
                <w:szCs w:val="28"/>
              </w:rPr>
              <w:t xml:space="preserve"> </w:t>
            </w:r>
            <w:r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диагностического инструментария отслеживания результатов опытно-экспериментальной деятельности, с целью обеспечения корректности выборки.  (Методика А.И. Ивановой)</w:t>
            </w:r>
          </w:p>
        </w:tc>
      </w:tr>
      <w:tr w:rsidR="004D2C9A" w:rsidRPr="001C076B" w:rsidTr="00D71D52">
        <w:tc>
          <w:tcPr>
            <w:tcW w:w="3051" w:type="dxa"/>
          </w:tcPr>
          <w:p w:rsidR="004D2C9A" w:rsidRPr="001C076B" w:rsidRDefault="004D2C9A" w:rsidP="004D2C9A">
            <w:pPr>
              <w:tabs>
                <w:tab w:val="right" w:pos="3259"/>
              </w:tabs>
              <w:spacing w:after="3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Шаги </w:t>
            </w: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реализации 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(мероприятия)</w:t>
            </w:r>
          </w:p>
        </w:tc>
        <w:tc>
          <w:tcPr>
            <w:tcW w:w="2456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237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321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</w:tr>
      <w:tr w:rsidR="00D71D52" w:rsidRPr="001C076B" w:rsidTr="00D71D52">
        <w:tc>
          <w:tcPr>
            <w:tcW w:w="3051" w:type="dxa"/>
          </w:tcPr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 xml:space="preserve">1. Выявление степени овладения навыками </w:t>
            </w: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экспериментирования.</w:t>
            </w: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 xml:space="preserve">2. Выявление готовности педагогов к использованию метода познавательно-исследовательской деятельности </w:t>
            </w: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3. Оценка развивающей среды.</w:t>
            </w: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4. Анкетирование родителей (законных представителей) к участию в реализации проекта.</w:t>
            </w:r>
          </w:p>
        </w:tc>
        <w:tc>
          <w:tcPr>
            <w:tcW w:w="7014" w:type="dxa"/>
            <w:gridSpan w:val="3"/>
          </w:tcPr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Pr="001C076B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C9A" w:rsidRPr="001C076B" w:rsidTr="000A2E70">
        <w:tc>
          <w:tcPr>
            <w:tcW w:w="10065" w:type="dxa"/>
            <w:gridSpan w:val="4"/>
          </w:tcPr>
          <w:p w:rsidR="004D2C9A" w:rsidRPr="001C076B" w:rsidRDefault="004D2C9A" w:rsidP="004164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Задача 5:</w:t>
            </w:r>
            <w:r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Проведение констатирующего, внедренческого и контрольного этапов опытно- экспериментальной деятельности с промежуточным мониторингом и корректировкой полученных результатов.</w:t>
            </w:r>
          </w:p>
        </w:tc>
      </w:tr>
      <w:tr w:rsidR="004D2C9A" w:rsidRPr="001C076B" w:rsidTr="00D71D52">
        <w:tc>
          <w:tcPr>
            <w:tcW w:w="3051" w:type="dxa"/>
          </w:tcPr>
          <w:p w:rsidR="004D2C9A" w:rsidRPr="001C076B" w:rsidRDefault="004D2C9A" w:rsidP="004D2C9A">
            <w:pPr>
              <w:tabs>
                <w:tab w:val="right" w:pos="3259"/>
              </w:tabs>
              <w:spacing w:after="3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Шаги </w:t>
            </w: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реализации 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(мероприятия)</w:t>
            </w:r>
          </w:p>
        </w:tc>
        <w:tc>
          <w:tcPr>
            <w:tcW w:w="2456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237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321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</w:tr>
      <w:tr w:rsidR="004D2C9A" w:rsidRPr="001C076B" w:rsidTr="00D71D52">
        <w:tc>
          <w:tcPr>
            <w:tcW w:w="3051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1.Организация систематической работы по пополнению банка научно-методической литературы;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по теме проекта;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подборка научно-познавательной, художественной литературы;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подборка демонстрационного, иллюстративного и раздаточного материалов.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2. Разработка плана сотрудничества педагогического коллектива и семьи для успешной реализации проекта.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3. Реализация образовательных проектов НОД с воспитанниками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«Мы- исследователи неживой природы»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-Знакомство с водой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- Знакомство с почвой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- Знакомство с глиной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- Знакомство с воздухом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«Мы-исследователи живой природы»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Луковая семейка. 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- Насекомые.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родительских собраний.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5. Организация и проведение консультаций для родителей.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6. Организация мастер-классов для родителей.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7. Проведение практикума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«Экспериментируем, играя».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sz w:val="28"/>
                <w:szCs w:val="28"/>
              </w:rPr>
              <w:t>8. Участие в вебинарах по теме.</w:t>
            </w:r>
          </w:p>
        </w:tc>
        <w:tc>
          <w:tcPr>
            <w:tcW w:w="2456" w:type="dxa"/>
          </w:tcPr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37" w:type="dxa"/>
          </w:tcPr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Согласно тематическому плану.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(НОД- ознакомление с окружающим, с природой, вторая половина дня)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Согласно годовому плану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В течение проекта</w:t>
            </w:r>
          </w:p>
        </w:tc>
        <w:tc>
          <w:tcPr>
            <w:tcW w:w="2321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2C9A" w:rsidRPr="001C076B" w:rsidTr="002146DC">
        <w:tc>
          <w:tcPr>
            <w:tcW w:w="10065" w:type="dxa"/>
            <w:gridSpan w:val="4"/>
          </w:tcPr>
          <w:p w:rsidR="004D2C9A" w:rsidRPr="001C076B" w:rsidRDefault="004D2C9A" w:rsidP="004164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Задача 6:</w:t>
            </w:r>
            <w:r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Анализ результатов инновационной деятельности.</w:t>
            </w:r>
          </w:p>
        </w:tc>
      </w:tr>
      <w:tr w:rsidR="004D2C9A" w:rsidRPr="001C076B" w:rsidTr="00D71D52">
        <w:tc>
          <w:tcPr>
            <w:tcW w:w="3051" w:type="dxa"/>
          </w:tcPr>
          <w:p w:rsidR="004D2C9A" w:rsidRPr="001C076B" w:rsidRDefault="004D2C9A" w:rsidP="004D2C9A">
            <w:pPr>
              <w:tabs>
                <w:tab w:val="right" w:pos="3259"/>
              </w:tabs>
              <w:spacing w:after="3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Шаги </w:t>
            </w: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реализации 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(мероприятия)</w:t>
            </w:r>
          </w:p>
        </w:tc>
        <w:tc>
          <w:tcPr>
            <w:tcW w:w="2456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237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321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</w:tr>
      <w:tr w:rsidR="004D2C9A" w:rsidRPr="001C076B" w:rsidTr="00D71D52">
        <w:tc>
          <w:tcPr>
            <w:tcW w:w="3051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1.Отчет творческой группы о реализации инновационного проекта.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2.Публикация материалов проекта на страницах официального сайта МБДОУ.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Публикации в СМИ и Интернет по результатам реализации проекта.</w:t>
            </w:r>
          </w:p>
        </w:tc>
        <w:tc>
          <w:tcPr>
            <w:tcW w:w="7014" w:type="dxa"/>
            <w:gridSpan w:val="3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1 раз в год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71D52" w:rsidRDefault="004D2C9A" w:rsidP="004D2C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</w:p>
          <w:p w:rsidR="00D71D52" w:rsidRDefault="00D71D52" w:rsidP="004D2C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2C9A" w:rsidRPr="001C076B" w:rsidRDefault="00D71D52" w:rsidP="004D2C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="004D2C9A"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4D2C9A"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остоянно</w:t>
            </w:r>
          </w:p>
          <w:p w:rsidR="004D2C9A" w:rsidRPr="001C076B" w:rsidRDefault="004D2C9A" w:rsidP="004164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164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2C9A" w:rsidRPr="001C076B" w:rsidTr="000616AC">
        <w:tc>
          <w:tcPr>
            <w:tcW w:w="10065" w:type="dxa"/>
            <w:gridSpan w:val="4"/>
          </w:tcPr>
          <w:p w:rsidR="004D2C9A" w:rsidRPr="001C076B" w:rsidRDefault="004D2C9A" w:rsidP="004164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Задача 7:</w:t>
            </w:r>
            <w:r w:rsidRPr="001C0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Разработка методических и практических рекомендаций по использованию методического комплекса STEM-образования в образовательном процессе.</w:t>
            </w:r>
          </w:p>
        </w:tc>
      </w:tr>
      <w:tr w:rsidR="004D2C9A" w:rsidRPr="001C076B" w:rsidTr="00D71D52">
        <w:tc>
          <w:tcPr>
            <w:tcW w:w="3051" w:type="dxa"/>
          </w:tcPr>
          <w:p w:rsidR="004D2C9A" w:rsidRPr="001C076B" w:rsidRDefault="004D2C9A" w:rsidP="004D2C9A">
            <w:pPr>
              <w:tabs>
                <w:tab w:val="right" w:pos="3259"/>
              </w:tabs>
              <w:spacing w:after="3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Шаги </w:t>
            </w: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  <w:t xml:space="preserve">реализации </w:t>
            </w:r>
          </w:p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(мероприятия)</w:t>
            </w:r>
          </w:p>
        </w:tc>
        <w:tc>
          <w:tcPr>
            <w:tcW w:w="2456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237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  <w:tc>
          <w:tcPr>
            <w:tcW w:w="2321" w:type="dxa"/>
          </w:tcPr>
          <w:p w:rsidR="004D2C9A" w:rsidRPr="001C076B" w:rsidRDefault="004D2C9A" w:rsidP="004D2C9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7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Период реализации  </w:t>
            </w:r>
          </w:p>
        </w:tc>
      </w:tr>
      <w:tr w:rsidR="004D2C9A" w:rsidRPr="001C076B" w:rsidTr="00D71D52">
        <w:tc>
          <w:tcPr>
            <w:tcW w:w="3051" w:type="dxa"/>
          </w:tcPr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 xml:space="preserve">1.Обобщение передового педагогического опыта </w:t>
            </w:r>
            <w:r w:rsidRPr="001C0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реализации инновационного проекта.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отдельных проектов по темам 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«Экспериментирование с водой»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«Экспериментирование с почвой»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«Экспериментирование с глиной»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«Экспериментирование с воздухом»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«Экспериментирование с магнитом»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- «Луковая семейка»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- «Насекомые»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D52" w:rsidRDefault="00D71D52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2024-2026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321" w:type="dxa"/>
          </w:tcPr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2026-2027</w:t>
            </w:r>
          </w:p>
          <w:p w:rsidR="004D2C9A" w:rsidRPr="001C076B" w:rsidRDefault="004D2C9A" w:rsidP="004D2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76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</w:tbl>
    <w:p w:rsidR="00416432" w:rsidRPr="00416432" w:rsidRDefault="00416432" w:rsidP="0041643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16432" w:rsidRPr="00416432" w:rsidRDefault="00416432" w:rsidP="0041643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4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16432" w:rsidRPr="00416432" w:rsidRDefault="00416432" w:rsidP="0041643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4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16432" w:rsidRPr="00416432" w:rsidRDefault="00416432" w:rsidP="0041643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4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16432" w:rsidRPr="00416432" w:rsidRDefault="00416432" w:rsidP="0041643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4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16432" w:rsidRPr="00416432" w:rsidRDefault="00416432" w:rsidP="0041643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4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16432" w:rsidRPr="00416432" w:rsidRDefault="00416432" w:rsidP="0041643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4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16432" w:rsidRPr="00416432" w:rsidRDefault="00416432" w:rsidP="0041643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4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16432" w:rsidRPr="00416432" w:rsidRDefault="00416432" w:rsidP="0041643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4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16432" w:rsidRPr="00416432" w:rsidRDefault="00416432" w:rsidP="00416432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4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16432" w:rsidRPr="00416432" w:rsidRDefault="00416432" w:rsidP="00416432">
      <w:pPr>
        <w:spacing w:after="11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164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</w:t>
      </w:r>
    </w:p>
    <w:p w:rsidR="004146CB" w:rsidRDefault="004146CB"/>
    <w:sectPr w:rsidR="004146CB" w:rsidSect="00DD640D">
      <w:pgSz w:w="11906" w:h="16838"/>
      <w:pgMar w:top="1138" w:right="843" w:bottom="1162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220F"/>
    <w:multiLevelType w:val="hybridMultilevel"/>
    <w:tmpl w:val="3F7E4F40"/>
    <w:lvl w:ilvl="0" w:tplc="0616F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3351F"/>
    <w:multiLevelType w:val="hybridMultilevel"/>
    <w:tmpl w:val="4FB67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FDB"/>
    <w:rsid w:val="00041975"/>
    <w:rsid w:val="000569F8"/>
    <w:rsid w:val="000E29D4"/>
    <w:rsid w:val="0014583D"/>
    <w:rsid w:val="001C076B"/>
    <w:rsid w:val="001E0DBF"/>
    <w:rsid w:val="004146CB"/>
    <w:rsid w:val="00416432"/>
    <w:rsid w:val="00431D88"/>
    <w:rsid w:val="00457218"/>
    <w:rsid w:val="004B3654"/>
    <w:rsid w:val="004C0DC7"/>
    <w:rsid w:val="004C3FCE"/>
    <w:rsid w:val="004D2C9A"/>
    <w:rsid w:val="004D53E2"/>
    <w:rsid w:val="00512349"/>
    <w:rsid w:val="00542717"/>
    <w:rsid w:val="00561E21"/>
    <w:rsid w:val="00636003"/>
    <w:rsid w:val="00655B12"/>
    <w:rsid w:val="008B32F9"/>
    <w:rsid w:val="008B4C4E"/>
    <w:rsid w:val="008E6EF4"/>
    <w:rsid w:val="00A1315B"/>
    <w:rsid w:val="00A96AEE"/>
    <w:rsid w:val="00AB7B8C"/>
    <w:rsid w:val="00AF63B2"/>
    <w:rsid w:val="00B116D7"/>
    <w:rsid w:val="00B158B4"/>
    <w:rsid w:val="00C25E00"/>
    <w:rsid w:val="00CA15CA"/>
    <w:rsid w:val="00CB0079"/>
    <w:rsid w:val="00CB4FDB"/>
    <w:rsid w:val="00CD4424"/>
    <w:rsid w:val="00D15309"/>
    <w:rsid w:val="00D71D52"/>
    <w:rsid w:val="00DA3A5D"/>
    <w:rsid w:val="00DD640D"/>
    <w:rsid w:val="00E02C3E"/>
    <w:rsid w:val="00E37A6C"/>
    <w:rsid w:val="00F1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4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158B4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B158B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B158B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D442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61E21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CB007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avl.krymschool.ru/upload/rkscnpavl_new/%20files/2b/7a/%202b7a82582b0a133a4a7dee0fe26f7fd9.pdf" TargetMode="External"/><Relationship Id="rId5" Type="http://schemas.openxmlformats.org/officeDocument/2006/relationships/hyperlink" Target="mailto:mdou3beryoz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3892</Words>
  <Characters>22189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16</cp:revision>
  <dcterms:created xsi:type="dcterms:W3CDTF">2022-02-17T12:16:00Z</dcterms:created>
  <dcterms:modified xsi:type="dcterms:W3CDTF">2022-04-05T20:57:00Z</dcterms:modified>
</cp:coreProperties>
</file>