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5A" w:rsidRDefault="005D795A" w:rsidP="009454F9">
      <w:pPr>
        <w:pStyle w:val="1"/>
        <w:jc w:val="both"/>
      </w:pPr>
      <w:bookmarkStart w:id="0" w:name="_GoBack"/>
      <w:bookmarkEnd w:id="0"/>
    </w:p>
    <w:p w:rsidR="005D795A" w:rsidRDefault="005D795A">
      <w:pPr>
        <w:pStyle w:val="1"/>
      </w:pPr>
      <w:r>
        <w:t>Приказ Министерства образования и науки РФ от 23 августа 2017 г. N 816</w:t>
      </w:r>
      <w:r>
        <w:br/>
        <w:t>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5D795A" w:rsidRDefault="005D795A"/>
    <w:p w:rsidR="005D795A" w:rsidRDefault="005D795A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 2 статьи 16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2930, ст. 2933; N 26, ст. 3388; N 30, ст. 4217, ст. 4257, ст. 4263; 2015, N 1, ст. 42, ст. 53,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2670; N 31, ст. 4765) и </w:t>
      </w:r>
      <w:hyperlink r:id="rId9" w:history="1">
        <w:r>
          <w:rPr>
            <w:rStyle w:val="a4"/>
            <w:rFonts w:cs="Times New Roman CYR"/>
          </w:rPr>
          <w:t xml:space="preserve">подпунктом 5.2.5 </w:t>
        </w:r>
      </w:hyperlink>
      <w:r>
        <w:t xml:space="preserve">Положения о Министерстве образования и науки Российской Федерации, утвержденного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 N 27, ст. 3776; 2015, N 26, ст. 3898; N 43, ст. 5976; N 46, ст. 6392; 2016, N 2, ст. 325; N 8, ст. 1121; N 28, ст. 4741; 2017, N 3, ст. 511; N 17, ст. 2567; N 25, ст. 3688) приказываю:</w:t>
      </w:r>
    </w:p>
    <w:p w:rsidR="005D795A" w:rsidRDefault="005D795A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5D795A" w:rsidRDefault="005D795A">
      <w:bookmarkStart w:id="2" w:name="sub_2"/>
      <w:bookmarkEnd w:id="1"/>
      <w:r>
        <w:t xml:space="preserve">2. Признать утратившим силу </w:t>
      </w:r>
      <w:hyperlink r:id="rId11" w:history="1">
        <w:r>
          <w:rPr>
            <w:rStyle w:val="a4"/>
            <w:rFonts w:cs="Times New Roman CYR"/>
          </w:rPr>
          <w:t>приказ</w:t>
        </w:r>
      </w:hyperlink>
      <w:r>
        <w:t xml:space="preserve"> Министерства образования и науки Российской Федерации от 9 января 2014 г. N 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(зарегистрирован Министерством юстиции Российской Федерации 4 апреля 2014 г., регистрационный N 31823).</w:t>
      </w:r>
    </w:p>
    <w:bookmarkEnd w:id="2"/>
    <w:p w:rsidR="005D795A" w:rsidRDefault="005D795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5D795A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5D795A" w:rsidRDefault="005D795A">
            <w:pPr>
              <w:pStyle w:val="a6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5D795A" w:rsidRDefault="005D795A">
            <w:pPr>
              <w:pStyle w:val="a5"/>
              <w:jc w:val="right"/>
            </w:pPr>
            <w:r>
              <w:t>О.Ю. Васильева</w:t>
            </w:r>
          </w:p>
        </w:tc>
      </w:tr>
    </w:tbl>
    <w:p w:rsidR="005D795A" w:rsidRDefault="005D795A"/>
    <w:p w:rsidR="005D795A" w:rsidRDefault="005D795A">
      <w:pPr>
        <w:pStyle w:val="a6"/>
      </w:pPr>
      <w:r>
        <w:t>Зарегистрировано в Минюсте РФ 18 сентября 2017 г.</w:t>
      </w:r>
      <w:r>
        <w:br/>
        <w:t>Регистрационный N 48226</w:t>
      </w:r>
    </w:p>
    <w:p w:rsidR="005D795A" w:rsidRDefault="005D795A"/>
    <w:p w:rsidR="005D795A" w:rsidRDefault="005D795A">
      <w:pPr>
        <w:ind w:firstLine="0"/>
        <w:jc w:val="right"/>
      </w:pPr>
      <w:bookmarkStart w:id="3" w:name="sub_1000"/>
      <w:r>
        <w:rPr>
          <w:rStyle w:val="a3"/>
          <w:bCs/>
        </w:rPr>
        <w:t>Приложение</w:t>
      </w:r>
    </w:p>
    <w:bookmarkEnd w:id="3"/>
    <w:p w:rsidR="005D795A" w:rsidRDefault="005D795A"/>
    <w:p w:rsidR="005D795A" w:rsidRDefault="005D795A">
      <w:pPr>
        <w:ind w:firstLine="0"/>
        <w:jc w:val="right"/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образования</w:t>
      </w:r>
      <w:r>
        <w:rPr>
          <w:rStyle w:val="a3"/>
          <w:bCs/>
        </w:rPr>
        <w:br/>
        <w:t>и науки Российской Федерации</w:t>
      </w:r>
      <w:r>
        <w:rPr>
          <w:rStyle w:val="a3"/>
          <w:bCs/>
        </w:rPr>
        <w:br/>
        <w:t>от 23 августа 2017 г. N 816</w:t>
      </w:r>
    </w:p>
    <w:p w:rsidR="005D795A" w:rsidRDefault="005D795A"/>
    <w:p w:rsidR="005D795A" w:rsidRDefault="005D795A">
      <w:pPr>
        <w:pStyle w:val="1"/>
      </w:pPr>
      <w:r>
        <w:t>Порядок</w:t>
      </w:r>
      <w:r>
        <w:br/>
        <w:t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</w:p>
    <w:p w:rsidR="005D795A" w:rsidRDefault="005D795A"/>
    <w:p w:rsidR="005D795A" w:rsidRPr="00716D90" w:rsidRDefault="005D795A">
      <w:pPr>
        <w:rPr>
          <w:b/>
        </w:rPr>
      </w:pPr>
      <w:bookmarkStart w:id="4" w:name="sub_1001"/>
      <w:r>
        <w:t xml:space="preserve">1. Настоящий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>
        <w:lastRenderedPageBreak/>
        <w:t xml:space="preserve">реализации образовательных программ устанавливает 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</w:t>
      </w:r>
      <w:r w:rsidRPr="00716D90">
        <w:rPr>
          <w:b/>
        </w:rPr>
        <w:t>основных образовательных программ и/или дополнительных образовательных программ (далее - образовательные программы).</w:t>
      </w:r>
    </w:p>
    <w:p w:rsidR="005D795A" w:rsidRDefault="005D795A">
      <w:bookmarkStart w:id="5" w:name="sub_1002"/>
      <w:bookmarkEnd w:id="4"/>
      <w:r>
        <w:t>2. 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определяется Министерством образования и науки Российской Федерации</w:t>
      </w:r>
      <w:hyperlink w:anchor="sub_1111" w:history="1">
        <w:r>
          <w:rPr>
            <w:rStyle w:val="a4"/>
            <w:rFonts w:cs="Times New Roman CYR"/>
          </w:rPr>
          <w:t>*(1)</w:t>
        </w:r>
      </w:hyperlink>
      <w:r>
        <w:t>.</w:t>
      </w:r>
    </w:p>
    <w:p w:rsidR="005D795A" w:rsidRDefault="005D795A">
      <w:bookmarkStart w:id="6" w:name="sub_1003"/>
      <w:bookmarkEnd w:id="5"/>
      <w:r>
        <w:t xml:space="preserve">3. 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</w:t>
      </w:r>
      <w:hyperlink r:id="rId12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5D795A" w:rsidRPr="00DB618B" w:rsidRDefault="005D795A">
      <w:pPr>
        <w:rPr>
          <w:b/>
          <w:color w:val="FF0000"/>
        </w:rPr>
      </w:pPr>
      <w:bookmarkStart w:id="7" w:name="sub_1004"/>
      <w:bookmarkEnd w:id="6"/>
      <w:r>
        <w:t xml:space="preserve">4. </w:t>
      </w:r>
      <w:r w:rsidRPr="00DB618B">
        <w:rPr>
          <w:b/>
          <w:color w:val="FF0000"/>
        </w:rPr>
        <w:t>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5D795A" w:rsidRDefault="005D795A">
      <w:bookmarkStart w:id="8" w:name="sub_1005"/>
      <w:bookmarkEnd w:id="7"/>
      <w:r>
        <w:t>5.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bookmarkEnd w:id="8"/>
    <w:p w:rsidR="005D795A" w:rsidRDefault="005D795A">
      <w: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</w:t>
      </w:r>
      <w:hyperlink w:anchor="sub_2222" w:history="1">
        <w:r>
          <w:rPr>
            <w:rStyle w:val="a4"/>
            <w:rFonts w:cs="Times New Roman CYR"/>
          </w:rPr>
          <w:t>*(2)</w:t>
        </w:r>
      </w:hyperlink>
      <w:r>
        <w:t>;</w:t>
      </w:r>
    </w:p>
    <w:p w:rsidR="005D795A" w:rsidRDefault="005D795A">
      <w:r>
        <w:t>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5D795A" w:rsidRPr="00716D90" w:rsidRDefault="005D795A">
      <w:pPr>
        <w:rPr>
          <w:b/>
        </w:rPr>
      </w:pPr>
      <w:r w:rsidRPr="00DB618B">
        <w:rPr>
          <w:b/>
          <w:color w:val="FF0000"/>
        </w:rPr>
        <w:t>организации 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hyperlink w:anchor="sub_3333" w:history="1">
        <w:r w:rsidRPr="00716D90">
          <w:rPr>
            <w:rStyle w:val="a4"/>
            <w:rFonts w:cs="Times New Roman CYR"/>
            <w:b/>
          </w:rPr>
          <w:t>*(3)</w:t>
        </w:r>
      </w:hyperlink>
      <w:r w:rsidRPr="00716D90">
        <w:rPr>
          <w:b/>
        </w:rPr>
        <w:t>;</w:t>
      </w:r>
    </w:p>
    <w:p w:rsidR="005D795A" w:rsidRDefault="005D795A">
      <w:r>
        <w:t>организации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5D795A" w:rsidRDefault="005D795A">
      <w: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5D795A" w:rsidRDefault="005D795A">
      <w:bookmarkStart w:id="9" w:name="sub_1006"/>
      <w:r>
        <w:t>6. 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использованием ресурсов иных организаций:</w:t>
      </w:r>
    </w:p>
    <w:bookmarkEnd w:id="9"/>
    <w:p w:rsidR="005D795A" w:rsidRDefault="005D795A">
      <w: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</w:t>
      </w:r>
      <w:hyperlink w:anchor="sub_4444" w:history="1">
        <w:r>
          <w:rPr>
            <w:rStyle w:val="a4"/>
            <w:rFonts w:cs="Times New Roman CYR"/>
          </w:rPr>
          <w:t>*(4)</w:t>
        </w:r>
      </w:hyperlink>
      <w:r>
        <w:t>;</w:t>
      </w:r>
    </w:p>
    <w:p w:rsidR="005D795A" w:rsidRDefault="005D795A"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5D795A" w:rsidRDefault="005D795A">
      <w:bookmarkStart w:id="10" w:name="sub_1007"/>
      <w:r>
        <w:t>7. Организации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"Интернет".</w:t>
      </w:r>
    </w:p>
    <w:p w:rsidR="005D795A" w:rsidRDefault="005D795A">
      <w:bookmarkStart w:id="11" w:name="sub_1008"/>
      <w:bookmarkEnd w:id="10"/>
      <w:r>
        <w:t xml:space="preserve">8. Освоение обучающимся образовательных программ или их частей в виде онлайн-курсов </w:t>
      </w:r>
      <w:r>
        <w:lastRenderedPageBreak/>
        <w:t>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bookmarkEnd w:id="11"/>
    <w:p w:rsidR="005D795A" w:rsidRDefault="005D795A">
      <w:r>
        <w:t>Организация, которой обучающимся представлен документ об образовании и (или) о квалификации либо документ об обучении, подтверждающий освоение им образовательной программы или ее части в виде онлайн-курсов в иной организации, допускает обучающегося к промежуточной аттестации по соответствующим учебным предметам, курсам, дисциплинам (модулям), иным компонентам образовательной программы, или зачитывает результат обучения в качестве результата промежуточной аттестации на основании данного документа. Зачет результатов обучения осуществляется в порядке и формах, установленных организацией самостоятельно</w:t>
      </w:r>
      <w:hyperlink w:anchor="sub_5555" w:history="1">
        <w:r>
          <w:rPr>
            <w:rStyle w:val="a4"/>
            <w:rFonts w:cs="Times New Roman CYR"/>
          </w:rPr>
          <w:t>*(5)</w:t>
        </w:r>
      </w:hyperlink>
      <w:r>
        <w:t>, посредством сопоставления планируемых результатов обучения по соответствующим учебным предметам, курсам, дисциплинам (модулям), иным компонентам, определенным образовательной программой, с результатами обучения по соответствующим учебным предметам, курсам, дисциплинам (модулям), иным компонентам образовательной программы, по которой обучающийся проходил обучение, при представлении обучающимся документов, подтверждающих пройденное им обучение.</w:t>
      </w:r>
    </w:p>
    <w:p w:rsidR="005D795A" w:rsidRDefault="005D795A">
      <w:bookmarkStart w:id="12" w:name="sub_1009"/>
      <w:r>
        <w:t xml:space="preserve">9. 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hyperlink r:id="rId13" w:history="1">
        <w:r>
          <w:rPr>
            <w:rStyle w:val="a4"/>
            <w:rFonts w:cs="Times New Roman CYR"/>
          </w:rPr>
          <w:t>Закона</w:t>
        </w:r>
      </w:hyperlink>
      <w:r>
        <w:t xml:space="preserve"> Российской Федерации от 21 июля 1993 г. N 5485-1 "О государственной тайне"</w:t>
      </w:r>
      <w:hyperlink w:anchor="sub_6666" w:history="1">
        <w:r>
          <w:rPr>
            <w:rStyle w:val="a4"/>
            <w:rFonts w:cs="Times New Roman CYR"/>
          </w:rPr>
          <w:t>*(6)</w:t>
        </w:r>
      </w:hyperlink>
      <w:r>
        <w:t xml:space="preserve">, </w:t>
      </w:r>
      <w:hyperlink r:id="rId14" w:history="1">
        <w:r>
          <w:rPr>
            <w:rStyle w:val="a4"/>
            <w:rFonts w:cs="Times New Roman CYR"/>
          </w:rPr>
          <w:t>Федерального закона</w:t>
        </w:r>
      </w:hyperlink>
      <w:r>
        <w:t xml:space="preserve"> от 27 июля 2006 г. 152-ФЗ "О персональных данных"</w:t>
      </w:r>
      <w:hyperlink w:anchor="sub_7777" w:history="1">
        <w:r>
          <w:rPr>
            <w:rStyle w:val="a4"/>
            <w:rFonts w:cs="Times New Roman CYR"/>
          </w:rPr>
          <w:t>*(7)</w:t>
        </w:r>
      </w:hyperlink>
      <w:r>
        <w:t xml:space="preserve">, </w:t>
      </w:r>
      <w:hyperlink r:id="rId15" w:history="1">
        <w:r>
          <w:rPr>
            <w:rStyle w:val="a4"/>
            <w:rFonts w:cs="Times New Roman CYR"/>
          </w:rPr>
          <w:t>Федерального закона</w:t>
        </w:r>
      </w:hyperlink>
      <w:r>
        <w:t xml:space="preserve"> от 22 октября 2004 г. 25-ФЗ "Об архивном деле в Российской Федерации"</w:t>
      </w:r>
      <w:hyperlink w:anchor="sub_8888" w:history="1">
        <w:r>
          <w:rPr>
            <w:rStyle w:val="a4"/>
            <w:rFonts w:cs="Times New Roman CYR"/>
          </w:rPr>
          <w:t>*(8)</w:t>
        </w:r>
      </w:hyperlink>
      <w:r>
        <w:t>.</w:t>
      </w:r>
    </w:p>
    <w:bookmarkEnd w:id="12"/>
    <w:p w:rsidR="005D795A" w:rsidRDefault="005D795A"/>
    <w:p w:rsidR="005D795A" w:rsidRDefault="005D795A">
      <w:pPr>
        <w:pStyle w:val="a6"/>
      </w:pPr>
      <w:r>
        <w:t>_____________________________</w:t>
      </w:r>
    </w:p>
    <w:p w:rsidR="005D795A" w:rsidRDefault="005D795A">
      <w:bookmarkStart w:id="13" w:name="sub_1111"/>
      <w:r>
        <w:t xml:space="preserve">*(1) </w:t>
      </w:r>
      <w:hyperlink r:id="rId16" w:history="1">
        <w:r>
          <w:rPr>
            <w:rStyle w:val="a4"/>
            <w:rFonts w:cs="Times New Roman CYR"/>
          </w:rPr>
          <w:t>Часть 3 статьи 16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2930, ст. 2933; N 26, ст. 3388; N 30, ст. 4217, ст. 4257, ст. 4263; 2015, N 1, ст. 42, ст. 53,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2670; N 31, ст. 4765) (далее - Федеральный закон N 273).</w:t>
      </w:r>
    </w:p>
    <w:p w:rsidR="005D795A" w:rsidRDefault="005D795A">
      <w:bookmarkStart w:id="14" w:name="sub_2222"/>
      <w:bookmarkEnd w:id="13"/>
      <w:r>
        <w:t xml:space="preserve">*(2) </w:t>
      </w:r>
      <w:hyperlink r:id="rId17" w:history="1">
        <w:r>
          <w:rPr>
            <w:rStyle w:val="a4"/>
            <w:rFonts w:cs="Times New Roman CYR"/>
          </w:rPr>
          <w:t>Часть 4 статьи 16</w:t>
        </w:r>
      </w:hyperlink>
      <w:r>
        <w:t xml:space="preserve"> Федерального закона N 273.</w:t>
      </w:r>
    </w:p>
    <w:p w:rsidR="005D795A" w:rsidRDefault="005D795A">
      <w:bookmarkStart w:id="15" w:name="sub_3333"/>
      <w:bookmarkEnd w:id="14"/>
      <w:r>
        <w:t xml:space="preserve">*(3) </w:t>
      </w:r>
      <w:hyperlink r:id="rId18" w:history="1">
        <w:r>
          <w:rPr>
            <w:rStyle w:val="a4"/>
            <w:rFonts w:cs="Times New Roman CYR"/>
          </w:rPr>
          <w:t>Часть 1 статьи 28</w:t>
        </w:r>
      </w:hyperlink>
      <w:r>
        <w:t xml:space="preserve"> Федерального закона N 273.</w:t>
      </w:r>
    </w:p>
    <w:p w:rsidR="005D795A" w:rsidRDefault="005D795A">
      <w:bookmarkStart w:id="16" w:name="sub_4444"/>
      <w:bookmarkEnd w:id="15"/>
      <w:r>
        <w:t xml:space="preserve">*(4) </w:t>
      </w:r>
      <w:hyperlink r:id="rId19" w:history="1">
        <w:r>
          <w:rPr>
            <w:rStyle w:val="a4"/>
            <w:rFonts w:cs="Times New Roman CYR"/>
          </w:rPr>
          <w:t>Часть 3 статьи 16</w:t>
        </w:r>
      </w:hyperlink>
      <w:r>
        <w:t xml:space="preserve"> Федерального закона N 273.</w:t>
      </w:r>
    </w:p>
    <w:p w:rsidR="005D795A" w:rsidRDefault="005D795A">
      <w:bookmarkStart w:id="17" w:name="sub_5555"/>
      <w:bookmarkEnd w:id="16"/>
      <w:r>
        <w:t xml:space="preserve">*(5) </w:t>
      </w:r>
      <w:hyperlink r:id="rId20" w:history="1">
        <w:r>
          <w:rPr>
            <w:rStyle w:val="a4"/>
            <w:rFonts w:cs="Times New Roman CYR"/>
          </w:rPr>
          <w:t>Часть 1 статьи 28</w:t>
        </w:r>
      </w:hyperlink>
      <w:r>
        <w:t xml:space="preserve">, </w:t>
      </w:r>
      <w:hyperlink r:id="rId21" w:history="1">
        <w:r>
          <w:rPr>
            <w:rStyle w:val="a4"/>
            <w:rFonts w:cs="Times New Roman CYR"/>
          </w:rPr>
          <w:t>пункт 7 части 1 статьи 34</w:t>
        </w:r>
      </w:hyperlink>
      <w:r>
        <w:t xml:space="preserve"> Федерального закона N 273.</w:t>
      </w:r>
    </w:p>
    <w:p w:rsidR="005D795A" w:rsidRDefault="005D795A">
      <w:bookmarkStart w:id="18" w:name="sub_6666"/>
      <w:bookmarkEnd w:id="17"/>
      <w:r>
        <w:t>*(6) Собрание законодательства Российской Федерации, 1997, N 41, стр. 8220-8235, ст. 4673; 2003, N 27, ст. 2700; N 46, ст. 4449; 2004, N 27, ст. 2711; N 35, ст. 3607; 2007, N 49, ст. 6055, ст. 6079; 2009, N 29, ст. 3617; 2010, N 47, ст. 6033; 2011, N 30, ст. 4590, ст. 4596; N 46, ст. 6407; 2013, N 51, ст. 6697; 2015, N 10, ст. 1393.</w:t>
      </w:r>
    </w:p>
    <w:p w:rsidR="005D795A" w:rsidRDefault="005D795A">
      <w:bookmarkStart w:id="19" w:name="sub_7777"/>
      <w:bookmarkEnd w:id="18"/>
      <w:r>
        <w:t>*(7) Собрание законодательства Российской Федерации, 2006, N 31, ст. 3451; 2009, N 48, ст. 5716; N 52, ст. 6439; 2010, N 27, ст. 3407; N 31, ст. 4173, ст. 4196; N 49, ст. 6409; 2011, N 23, ст. 3263; N 31, ст. 4701; 2013, N 14, ст. 1651; N 30, ст. 4038; N 51, ст. 6683; 2014, N 23, ст. 2927; N 30, ст. 4217, ст. 4243; 2016, N 27, ст. 4164; 2017, N 9, ст. 1276; N 27, ст. 3945; N 31, ст. 4772.</w:t>
      </w:r>
    </w:p>
    <w:p w:rsidR="005D795A" w:rsidRDefault="005D795A">
      <w:bookmarkStart w:id="20" w:name="sub_8888"/>
      <w:bookmarkEnd w:id="19"/>
      <w:r>
        <w:t>*(8) Собрание законодательства Российской Федерации, 2004, N 43, ст. 4169; 2006, N 50, ст. 5280; 2007, N 49, ст. 6079; 2008, N 20, ст. 2253; 2010, N 19, ст. 2291; N 31, ст. 4196; 2013, N 7, ст. 611; 2014, N 40, ст. 5320; 2015, N 48, ст. 6723; 2016, N 10, ст. 1317; N 22, ст. 3097; 2017, N 25, ст. 3596.</w:t>
      </w:r>
    </w:p>
    <w:bookmarkEnd w:id="20"/>
    <w:p w:rsidR="005D795A" w:rsidRDefault="005D795A"/>
    <w:sectPr w:rsidR="005D795A">
      <w:headerReference w:type="default" r:id="rId22"/>
      <w:footerReference w:type="default" r:id="rId2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18" w:rsidRDefault="00596218">
      <w:r>
        <w:separator/>
      </w:r>
    </w:p>
  </w:endnote>
  <w:endnote w:type="continuationSeparator" w:id="0">
    <w:p w:rsidR="00596218" w:rsidRDefault="0059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5D795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5D795A" w:rsidRDefault="005D795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74261">
            <w:rPr>
              <w:rFonts w:ascii="Times New Roman" w:hAnsi="Times New Roman" w:cs="Times New Roman"/>
              <w:noProof/>
              <w:sz w:val="20"/>
              <w:szCs w:val="20"/>
            </w:rPr>
            <w:t>23.03.2020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D795A" w:rsidRDefault="005D795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D795A" w:rsidRDefault="005D795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7426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74261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18" w:rsidRDefault="00596218">
      <w:r>
        <w:separator/>
      </w:r>
    </w:p>
  </w:footnote>
  <w:footnote w:type="continuationSeparator" w:id="0">
    <w:p w:rsidR="00596218" w:rsidRDefault="00596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95A" w:rsidRDefault="005D795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23 августа 2017 г. N 816 "Об утверждении Порядка применения…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2E"/>
    <w:rsid w:val="0045702E"/>
    <w:rsid w:val="00596218"/>
    <w:rsid w:val="005D795A"/>
    <w:rsid w:val="00716D90"/>
    <w:rsid w:val="009454F9"/>
    <w:rsid w:val="00A74261"/>
    <w:rsid w:val="00DB618B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742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4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742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4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8206" TargetMode="External"/><Relationship Id="rId13" Type="http://schemas.openxmlformats.org/officeDocument/2006/relationships/hyperlink" Target="http://ivo.garant.ru/document/redirect/10102673/0" TargetMode="External"/><Relationship Id="rId18" Type="http://schemas.openxmlformats.org/officeDocument/2006/relationships/hyperlink" Target="http://ivo.garant.ru/document/redirect/70291362/10830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70291362/1084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0291362/0" TargetMode="External"/><Relationship Id="rId17" Type="http://schemas.openxmlformats.org/officeDocument/2006/relationships/hyperlink" Target="http://ivo.garant.ru/document/redirect/70291362/10820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291362/108207" TargetMode="External"/><Relationship Id="rId20" Type="http://schemas.openxmlformats.org/officeDocument/2006/relationships/hyperlink" Target="http://ivo.garant.ru/document/redirect/70291362/10830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634148/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12137300/0" TargetMode="External"/><Relationship Id="rId23" Type="http://schemas.openxmlformats.org/officeDocument/2006/relationships/footer" Target="footer1.xml"/><Relationship Id="rId10" Type="http://schemas.openxmlformats.org/officeDocument/2006/relationships/hyperlink" Target="http://ivo.garant.ru/document/redirect/70392898/0" TargetMode="External"/><Relationship Id="rId19" Type="http://schemas.openxmlformats.org/officeDocument/2006/relationships/hyperlink" Target="http://ivo.garant.ru/document/redirect/70291362/10820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92898/1525" TargetMode="External"/><Relationship Id="rId14" Type="http://schemas.openxmlformats.org/officeDocument/2006/relationships/hyperlink" Target="http://ivo.garant.ru/document/redirect/12148567/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Bratskoe</cp:lastModifiedBy>
  <cp:revision>2</cp:revision>
  <dcterms:created xsi:type="dcterms:W3CDTF">2020-03-23T07:38:00Z</dcterms:created>
  <dcterms:modified xsi:type="dcterms:W3CDTF">2020-03-23T07:38:00Z</dcterms:modified>
</cp:coreProperties>
</file>